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6DE" w:rsidRDefault="002A0786" w:rsidP="004876DE">
      <w:pPr>
        <w:rPr>
          <w:rFonts w:cs="Arial"/>
          <w:b/>
          <w:sz w:val="48"/>
          <w:szCs w:val="42"/>
          <w:lang w:val="de-CH"/>
        </w:rPr>
      </w:pPr>
      <w:r w:rsidRPr="00127FAA">
        <w:rPr>
          <w:rFonts w:cs="Arial"/>
          <w:noProof/>
          <w:lang w:val="de-CH" w:eastAsia="de-CH"/>
        </w:rPr>
        <w:drawing>
          <wp:anchor distT="0" distB="0" distL="114300" distR="114300" simplePos="0" relativeHeight="251670016" behindDoc="0" locked="0" layoutInCell="1" allowOverlap="1" wp14:anchorId="5E61B78D" wp14:editId="65CB8425">
            <wp:simplePos x="0" y="0"/>
            <wp:positionH relativeFrom="column">
              <wp:posOffset>41909</wp:posOffset>
            </wp:positionH>
            <wp:positionV relativeFrom="paragraph">
              <wp:posOffset>36829</wp:posOffset>
            </wp:positionV>
            <wp:extent cx="1380897" cy="37147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1385259" cy="3726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3F20" w:rsidRDefault="00AF3F20" w:rsidP="002A0786">
      <w:pPr>
        <w:jc w:val="center"/>
        <w:rPr>
          <w:rFonts w:cs="Arial"/>
          <w:b/>
          <w:lang w:val="de-CH"/>
        </w:rPr>
      </w:pPr>
    </w:p>
    <w:p w:rsidR="002D3DA7" w:rsidRDefault="002D3DA7" w:rsidP="00ED4503">
      <w:pPr>
        <w:jc w:val="both"/>
        <w:rPr>
          <w:rFonts w:cs="Arial"/>
          <w:lang w:val="de-CH"/>
        </w:rPr>
      </w:pPr>
    </w:p>
    <w:p w:rsidR="00A24E3A" w:rsidRPr="00014068" w:rsidRDefault="00F51916" w:rsidP="00A24E3A">
      <w:pPr>
        <w:jc w:val="center"/>
        <w:rPr>
          <w:rFonts w:cs="Arial"/>
          <w:b/>
          <w:sz w:val="44"/>
          <w:szCs w:val="44"/>
          <w:lang w:val="en-US"/>
        </w:rPr>
      </w:pPr>
      <w:r w:rsidRPr="00014068">
        <w:rPr>
          <w:rFonts w:cs="Arial"/>
          <w:b/>
          <w:sz w:val="44"/>
          <w:szCs w:val="44"/>
          <w:lang w:val="en-US"/>
        </w:rPr>
        <w:t xml:space="preserve">Hotel </w:t>
      </w:r>
      <w:r w:rsidR="00CE1927" w:rsidRPr="00014068">
        <w:rPr>
          <w:rFonts w:cs="Arial"/>
          <w:b/>
          <w:sz w:val="44"/>
          <w:szCs w:val="44"/>
          <w:lang w:val="en-US"/>
        </w:rPr>
        <w:t>GÄX on the BEACH</w:t>
      </w:r>
    </w:p>
    <w:p w:rsidR="00A24E3A" w:rsidRPr="00014068" w:rsidRDefault="00CE1927" w:rsidP="00CE1927">
      <w:pPr>
        <w:jc w:val="center"/>
        <w:rPr>
          <w:rFonts w:cs="Arial"/>
          <w:b/>
          <w:sz w:val="44"/>
          <w:szCs w:val="44"/>
          <w:lang w:val="en-US"/>
        </w:rPr>
      </w:pPr>
      <w:r w:rsidRPr="00014068">
        <w:rPr>
          <w:rFonts w:cs="Arial"/>
          <w:b/>
          <w:sz w:val="44"/>
          <w:szCs w:val="44"/>
          <w:lang w:val="en-US"/>
        </w:rPr>
        <w:t>*  *  *  *  *  *</w:t>
      </w:r>
    </w:p>
    <w:p w:rsidR="00A24E3A" w:rsidRPr="002A0786" w:rsidRDefault="000E7C42" w:rsidP="00A24E3A">
      <w:pPr>
        <w:jc w:val="center"/>
        <w:rPr>
          <w:rFonts w:cs="Arial"/>
          <w:b/>
          <w:sz w:val="28"/>
          <w:szCs w:val="42"/>
          <w:lang w:val="de-CH"/>
        </w:rPr>
      </w:pPr>
      <w:r>
        <w:rPr>
          <w:rFonts w:cs="Arial"/>
          <w:b/>
          <w:sz w:val="28"/>
          <w:szCs w:val="42"/>
          <w:lang w:val="de-CH"/>
        </w:rPr>
        <w:t xml:space="preserve">Dinner-Theater mit </w:t>
      </w:r>
      <w:r w:rsidR="00F51916">
        <w:rPr>
          <w:rFonts w:cs="Arial"/>
          <w:b/>
          <w:sz w:val="28"/>
          <w:szCs w:val="42"/>
          <w:lang w:val="de-CH"/>
        </w:rPr>
        <w:t>Mario Müller</w:t>
      </w:r>
    </w:p>
    <w:p w:rsidR="00A24E3A" w:rsidRDefault="00A24E3A" w:rsidP="00A24E3A">
      <w:pPr>
        <w:jc w:val="center"/>
        <w:rPr>
          <w:rFonts w:cs="Arial"/>
          <w:b/>
          <w:sz w:val="32"/>
          <w:szCs w:val="42"/>
          <w:lang w:val="de-CH"/>
        </w:rPr>
      </w:pPr>
      <w:r w:rsidRPr="00FF3CF6">
        <w:rPr>
          <w:rFonts w:cs="Arial"/>
          <w:b/>
          <w:szCs w:val="42"/>
          <w:lang w:val="de-CH"/>
        </w:rPr>
        <w:t>(einige Termine ohne Menü-Angebot)</w:t>
      </w:r>
    </w:p>
    <w:p w:rsidR="00CF4D39" w:rsidRDefault="00CF4D39" w:rsidP="00ED4503">
      <w:pPr>
        <w:jc w:val="both"/>
        <w:rPr>
          <w:rFonts w:cs="Arial"/>
          <w:lang w:val="de-CH"/>
        </w:rPr>
      </w:pPr>
    </w:p>
    <w:p w:rsidR="00CF4D39" w:rsidRDefault="00CF4D39" w:rsidP="00ED4503">
      <w:pPr>
        <w:jc w:val="both"/>
        <w:rPr>
          <w:rFonts w:cs="Arial"/>
          <w:lang w:val="de-CH"/>
        </w:rPr>
      </w:pPr>
    </w:p>
    <w:p w:rsidR="00CF4D39" w:rsidRDefault="00CF4D39" w:rsidP="00ED4503">
      <w:pPr>
        <w:jc w:val="both"/>
        <w:rPr>
          <w:rFonts w:cs="Arial"/>
          <w:lang w:val="de-CH"/>
        </w:rPr>
      </w:pPr>
    </w:p>
    <w:p w:rsidR="00CF4D39" w:rsidRPr="004876DE" w:rsidRDefault="00CF4D39" w:rsidP="00ED4503">
      <w:pPr>
        <w:jc w:val="both"/>
        <w:rPr>
          <w:rFonts w:cs="Arial"/>
          <w:b/>
          <w:lang w:val="de-CH"/>
        </w:rPr>
      </w:pPr>
      <w:r>
        <w:rPr>
          <w:rFonts w:cs="Arial"/>
          <w:b/>
          <w:lang w:val="de-CH"/>
        </w:rPr>
        <w:t>Inhalt</w:t>
      </w:r>
    </w:p>
    <w:p w:rsidR="00FC19C8" w:rsidRPr="00901D03" w:rsidRDefault="00FC19C8" w:rsidP="00FC19C8">
      <w:pPr>
        <w:jc w:val="both"/>
        <w:rPr>
          <w:rFonts w:cs="Arial"/>
          <w:b/>
          <w:bCs/>
          <w:lang w:val="de-CH"/>
        </w:rPr>
      </w:pPr>
      <w:r w:rsidRPr="00FC19C8">
        <w:rPr>
          <w:rFonts w:cs="Arial"/>
          <w:b/>
          <w:bCs/>
          <w:lang w:val="de-CH"/>
        </w:rPr>
        <w:t> </w:t>
      </w:r>
      <w:r w:rsidRPr="00FC19C8">
        <w:rPr>
          <w:rFonts w:cs="Arial"/>
          <w:lang w:val="de-CH"/>
        </w:rPr>
        <w:t> </w:t>
      </w:r>
    </w:p>
    <w:p w:rsidR="00FA4C25" w:rsidRPr="00FA4C25" w:rsidRDefault="00B73E23" w:rsidP="00FA4C25">
      <w:pPr>
        <w:jc w:val="both"/>
      </w:pPr>
      <w:r>
        <w:t xml:space="preserve">Im Hotel GÄX on </w:t>
      </w:r>
      <w:proofErr w:type="spellStart"/>
      <w:r>
        <w:t>the</w:t>
      </w:r>
      <w:proofErr w:type="spellEnd"/>
      <w:r>
        <w:t xml:space="preserve"> BEACH geht alles drunter und drüber. Victor </w:t>
      </w:r>
      <w:proofErr w:type="spellStart"/>
      <w:r>
        <w:t>Smirnoff</w:t>
      </w:r>
      <w:proofErr w:type="spellEnd"/>
      <w:r>
        <w:t xml:space="preserve">, Kopf des berüchtigten Petersburger Kartells, hat seinen Besuch angekündigt. Die letzte Schutzgeld-Rate wurde ihm nicht überwiesen, weshalb er gleich selber nach dem Rechten schauen will. Aber das Hotel steckt mächtig in der Kreide und es muss mit dem Schlimmsten gerechnet werden. </w:t>
      </w:r>
      <w:r w:rsidR="00FA4C25">
        <w:br/>
      </w:r>
      <w:r w:rsidR="00FA4C25" w:rsidRPr="00FA4C25">
        <w:t xml:space="preserve">Überaus fantasievolle </w:t>
      </w:r>
      <w:proofErr w:type="spellStart"/>
      <w:r w:rsidR="00FA4C25" w:rsidRPr="00FA4C25">
        <w:t>Dolmetschversuche</w:t>
      </w:r>
      <w:proofErr w:type="spellEnd"/>
      <w:r w:rsidR="00FA4C25" w:rsidRPr="00FA4C25">
        <w:t xml:space="preserve"> des Hotelboys, ein missglückter Flirt des Body</w:t>
      </w:r>
      <w:r w:rsidR="00FA4C25">
        <w:t>-</w:t>
      </w:r>
      <w:proofErr w:type="spellStart"/>
      <w:r w:rsidR="00FA4C25" w:rsidRPr="00FA4C25">
        <w:t>guards</w:t>
      </w:r>
      <w:proofErr w:type="spellEnd"/>
      <w:r w:rsidR="00FA4C25" w:rsidRPr="00FA4C25">
        <w:t xml:space="preserve"> und eine verhängnisvolle Verwechslung sorgen für zusätzliche Turbulenzen. Dazu erhärten mysteriöse nächtliche Ereignisse den Verdacht, dass es hier nicht mit rechten Dingen zugeht. Das beherzte Eingreifen von drei unerschrockenen Damen scheint die Wendung zum Guten herbeizuführen. Doch dann spitzt sich die Lage zu … </w:t>
      </w:r>
    </w:p>
    <w:p w:rsidR="00FA4C25" w:rsidRPr="00FA4C25" w:rsidRDefault="00FA4C25" w:rsidP="00FA4C25">
      <w:pPr>
        <w:jc w:val="both"/>
        <w:rPr>
          <w:lang w:val="de-CH"/>
        </w:rPr>
      </w:pPr>
      <w:r w:rsidRPr="00FA4C25">
        <w:rPr>
          <w:lang w:val="de-CH"/>
        </w:rPr>
        <w:t> </w:t>
      </w:r>
    </w:p>
    <w:p w:rsidR="00B73E23" w:rsidRPr="00FA4C25" w:rsidRDefault="00B73E23" w:rsidP="00FA4C25">
      <w:pPr>
        <w:jc w:val="both"/>
        <w:rPr>
          <w:lang w:val="de-CH"/>
        </w:rPr>
      </w:pPr>
    </w:p>
    <w:p w:rsidR="00A948E6" w:rsidRDefault="00EC675E" w:rsidP="009B1462">
      <w:pPr>
        <w:jc w:val="both"/>
      </w:pPr>
      <w:r>
        <w:t xml:space="preserve">Mit „Hotel GÄX on </w:t>
      </w:r>
      <w:proofErr w:type="spellStart"/>
      <w:r>
        <w:t>the</w:t>
      </w:r>
      <w:proofErr w:type="spellEnd"/>
      <w:r>
        <w:t xml:space="preserve"> BEACH“</w:t>
      </w:r>
      <w:r w:rsidR="00B73E23">
        <w:t xml:space="preserve"> </w:t>
      </w:r>
      <w:r w:rsidR="003F2D33">
        <w:t>hat sich der</w:t>
      </w:r>
      <w:r w:rsidR="00B73E23">
        <w:t xml:space="preserve"> </w:t>
      </w:r>
      <w:proofErr w:type="spellStart"/>
      <w:r w:rsidR="00B73E23" w:rsidRPr="003F2D33">
        <w:rPr>
          <w:i/>
        </w:rPr>
        <w:t>COMEDYexpress</w:t>
      </w:r>
      <w:proofErr w:type="spellEnd"/>
      <w:r w:rsidR="007C1042">
        <w:t xml:space="preserve"> unter der Leitung von Peter Wenk (Regie/Dramaturgie), Mario Müller (Schauspiel) und Ambrosia </w:t>
      </w:r>
      <w:proofErr w:type="spellStart"/>
      <w:r w:rsidR="007C1042">
        <w:t>Weisser</w:t>
      </w:r>
      <w:proofErr w:type="spellEnd"/>
      <w:r w:rsidR="007C1042">
        <w:t xml:space="preserve"> (Organisation/ PR)</w:t>
      </w:r>
      <w:r>
        <w:t xml:space="preserve"> erneut</w:t>
      </w:r>
      <w:r w:rsidR="003F2D33">
        <w:t xml:space="preserve"> an eine Eigenproduktion gewagt</w:t>
      </w:r>
      <w:r w:rsidR="00B73E23">
        <w:t xml:space="preserve">, die </w:t>
      </w:r>
      <w:r w:rsidR="003F2D33">
        <w:t>von den Schauspielerinnen und Schauspielern mi</w:t>
      </w:r>
      <w:r w:rsidR="007C1042">
        <w:t>t Beeinträchtigung sehr viel ab</w:t>
      </w:r>
      <w:r w:rsidR="003F2D33">
        <w:t>verlangt</w:t>
      </w:r>
      <w:r w:rsidR="00B73E23">
        <w:t xml:space="preserve">. </w:t>
      </w:r>
      <w:r w:rsidR="003F2D33">
        <w:t>Doch mit</w:t>
      </w:r>
      <w:r w:rsidR="00B73E23">
        <w:t xml:space="preserve"> </w:t>
      </w:r>
      <w:r w:rsidR="003F2D33">
        <w:t>ihrem</w:t>
      </w:r>
      <w:r w:rsidR="00B73E23">
        <w:t xml:space="preserve"> Charme, </w:t>
      </w:r>
      <w:r w:rsidR="003F2D33">
        <w:t xml:space="preserve">ihrer </w:t>
      </w:r>
      <w:r w:rsidR="00B73E23">
        <w:t xml:space="preserve">Spielfreude und </w:t>
      </w:r>
      <w:r w:rsidR="003F2D33">
        <w:t xml:space="preserve">einer </w:t>
      </w:r>
      <w:r w:rsidR="00B73E23">
        <w:t>unglaubliche</w:t>
      </w:r>
      <w:r w:rsidR="003F2D33">
        <w:t>n</w:t>
      </w:r>
      <w:r w:rsidR="00B73E23">
        <w:t xml:space="preserve"> Bühnenpräsenz </w:t>
      </w:r>
      <w:r w:rsidR="003F2D33">
        <w:t xml:space="preserve">gelingt es ihnen, </w:t>
      </w:r>
      <w:r w:rsidR="00B73E23">
        <w:t xml:space="preserve">ihre </w:t>
      </w:r>
      <w:r w:rsidR="00EC7EE8">
        <w:t xml:space="preserve">ganz unterschiedlichen geistigen, </w:t>
      </w:r>
      <w:r w:rsidR="00B73E23">
        <w:t>verbalen oder körperlichen Einschränkungen vergessen zu machen.</w:t>
      </w:r>
      <w:r w:rsidR="00A948E6">
        <w:t xml:space="preserve"> Hier agieren Protagonisten, die nicht ins Mehrheitsraster passen, anders aussehen, anders sprechen, anders sozialisiert wurden und gerade dadurch die gängigen Ausdrucksformen des Theaters bereichern und erneuern.</w:t>
      </w:r>
      <w:r w:rsidR="00A948E6" w:rsidRPr="002E69A7">
        <w:t xml:space="preserve"> </w:t>
      </w:r>
      <w:r w:rsidR="00A948E6">
        <w:t xml:space="preserve">In der Unmittelbarkeit, mit der sie sich ausdrücken, halten sie wiederum dem Publikum einen fast intimen Spiegel vor. Indem sie auf der Bühne im Grunde nicht spielen, sondern das sind, was sie darstellen, entsteht eine Authentizität, die </w:t>
      </w:r>
      <w:r w:rsidR="003F2D33">
        <w:t>den Betrachter unweigerlich in seinen Bann zieht.</w:t>
      </w:r>
    </w:p>
    <w:p w:rsidR="00B73E23" w:rsidRDefault="00B73E23" w:rsidP="009B1462">
      <w:pPr>
        <w:jc w:val="both"/>
      </w:pPr>
    </w:p>
    <w:p w:rsidR="00B73E23" w:rsidRDefault="00B73E23" w:rsidP="009B1462">
      <w:pPr>
        <w:jc w:val="both"/>
      </w:pPr>
      <w:r>
        <w:t xml:space="preserve">Mit viel Schwung und Klamauk wird das Publikum in eine Handlung hineingerissen, die an mehreren Abenden nur unterbrochen wird von einem leckeren 3-Gang-Menü aus der Bildungsstätte-Küche. </w:t>
      </w:r>
    </w:p>
    <w:p w:rsidR="001A2722" w:rsidRPr="00F3500E" w:rsidRDefault="001A2722" w:rsidP="00F3500E">
      <w:pPr>
        <w:jc w:val="center"/>
        <w:rPr>
          <w:rFonts w:cs="Arial"/>
          <w:b/>
          <w:lang w:val="de-CH"/>
        </w:rPr>
      </w:pPr>
    </w:p>
    <w:p w:rsidR="00901D03" w:rsidRDefault="00901D03" w:rsidP="008B0F39">
      <w:pPr>
        <w:rPr>
          <w:rFonts w:cs="Arial"/>
          <w:lang w:val="de-CH"/>
        </w:rPr>
      </w:pPr>
    </w:p>
    <w:p w:rsidR="00901D03" w:rsidRDefault="00901D03" w:rsidP="008B0F39">
      <w:pPr>
        <w:rPr>
          <w:rFonts w:cs="Arial"/>
          <w:lang w:val="de-CH"/>
        </w:rPr>
      </w:pPr>
    </w:p>
    <w:p w:rsidR="002A0786" w:rsidRDefault="002A0786" w:rsidP="002A0786">
      <w:pPr>
        <w:tabs>
          <w:tab w:val="left" w:pos="2835"/>
        </w:tabs>
        <w:rPr>
          <w:rFonts w:cs="Arial"/>
          <w:lang w:val="de-CH"/>
        </w:rPr>
      </w:pPr>
      <w:proofErr w:type="spellStart"/>
      <w:r w:rsidRPr="002A0786">
        <w:rPr>
          <w:rFonts w:cs="Arial"/>
          <w:b/>
          <w:lang w:val="de-CH"/>
        </w:rPr>
        <w:t>Première</w:t>
      </w:r>
      <w:proofErr w:type="spellEnd"/>
      <w:r w:rsidRPr="00127FAA">
        <w:rPr>
          <w:rFonts w:cs="Arial"/>
          <w:lang w:val="de-CH"/>
        </w:rPr>
        <w:tab/>
        <w:t xml:space="preserve">Freitag, </w:t>
      </w:r>
      <w:r>
        <w:rPr>
          <w:rFonts w:cs="Arial"/>
          <w:lang w:val="de-CH"/>
        </w:rPr>
        <w:t xml:space="preserve">17. </w:t>
      </w:r>
      <w:r w:rsidR="00E13303">
        <w:rPr>
          <w:rFonts w:cs="Arial"/>
          <w:lang w:val="de-CH"/>
        </w:rPr>
        <w:t>März</w:t>
      </w:r>
      <w:r>
        <w:rPr>
          <w:rFonts w:cs="Arial"/>
          <w:lang w:val="de-CH"/>
        </w:rPr>
        <w:t xml:space="preserve"> 201</w:t>
      </w:r>
      <w:r w:rsidR="00E13303">
        <w:rPr>
          <w:rFonts w:cs="Arial"/>
          <w:lang w:val="de-CH"/>
        </w:rPr>
        <w:t>7</w:t>
      </w:r>
      <w:r w:rsidRPr="00127FAA">
        <w:rPr>
          <w:rFonts w:cs="Arial"/>
          <w:lang w:val="de-CH"/>
        </w:rPr>
        <w:t xml:space="preserve"> um </w:t>
      </w:r>
      <w:r>
        <w:rPr>
          <w:rFonts w:cs="Arial"/>
          <w:lang w:val="de-CH"/>
        </w:rPr>
        <w:t>18.30</w:t>
      </w:r>
      <w:r w:rsidRPr="00127FAA">
        <w:rPr>
          <w:rFonts w:cs="Arial"/>
          <w:lang w:val="de-CH"/>
        </w:rPr>
        <w:t xml:space="preserve"> Uhr</w:t>
      </w:r>
      <w:r w:rsidR="00FC19C8">
        <w:rPr>
          <w:rFonts w:cs="Arial"/>
          <w:lang w:val="de-CH"/>
        </w:rPr>
        <w:t xml:space="preserve"> (mit Theater-Dinner)</w:t>
      </w:r>
    </w:p>
    <w:p w:rsidR="002A0786" w:rsidRPr="00127FAA" w:rsidRDefault="002A0786" w:rsidP="002A0786">
      <w:pPr>
        <w:tabs>
          <w:tab w:val="left" w:pos="2835"/>
        </w:tabs>
        <w:rPr>
          <w:rFonts w:cs="Arial"/>
          <w:lang w:val="de-CH"/>
        </w:rPr>
      </w:pPr>
    </w:p>
    <w:p w:rsidR="002A0786" w:rsidRDefault="002A0786" w:rsidP="002A0786">
      <w:pPr>
        <w:tabs>
          <w:tab w:val="left" w:pos="2835"/>
        </w:tabs>
        <w:rPr>
          <w:rFonts w:cs="Arial"/>
          <w:lang w:val="de-CH"/>
        </w:rPr>
      </w:pPr>
      <w:r w:rsidRPr="002A0786">
        <w:rPr>
          <w:rFonts w:cs="Arial"/>
          <w:b/>
          <w:lang w:val="de-CH"/>
        </w:rPr>
        <w:t>Weitere Aufführungen</w:t>
      </w:r>
      <w:r w:rsidRPr="00127FAA">
        <w:rPr>
          <w:rFonts w:cs="Arial"/>
          <w:lang w:val="de-CH"/>
        </w:rPr>
        <w:tab/>
      </w:r>
      <w:r w:rsidR="006616C8">
        <w:rPr>
          <w:rFonts w:cs="Arial"/>
          <w:lang w:val="de-CH"/>
        </w:rPr>
        <w:t>Sa.</w:t>
      </w:r>
      <w:r>
        <w:rPr>
          <w:rFonts w:cs="Arial"/>
          <w:lang w:val="de-CH"/>
        </w:rPr>
        <w:t xml:space="preserve"> 18. </w:t>
      </w:r>
      <w:r w:rsidR="00E13303">
        <w:rPr>
          <w:rFonts w:cs="Arial"/>
          <w:lang w:val="de-CH"/>
        </w:rPr>
        <w:t>März,</w:t>
      </w:r>
      <w:r>
        <w:rPr>
          <w:rFonts w:cs="Arial"/>
          <w:lang w:val="de-CH"/>
        </w:rPr>
        <w:t xml:space="preserve"> </w:t>
      </w:r>
      <w:r w:rsidR="00FC19C8">
        <w:rPr>
          <w:rFonts w:cs="Arial"/>
          <w:lang w:val="de-CH"/>
        </w:rPr>
        <w:tab/>
      </w:r>
      <w:r>
        <w:rPr>
          <w:rFonts w:cs="Arial"/>
          <w:lang w:val="de-CH"/>
        </w:rPr>
        <w:t>18.30 Uhr</w:t>
      </w:r>
      <w:r w:rsidR="00FC19C8">
        <w:rPr>
          <w:rFonts w:cs="Arial"/>
          <w:lang w:val="de-CH"/>
        </w:rPr>
        <w:t xml:space="preserve"> (mit Theater-Dinner)</w:t>
      </w:r>
    </w:p>
    <w:p w:rsidR="002A0786" w:rsidRDefault="002A0786" w:rsidP="002A0786">
      <w:pPr>
        <w:tabs>
          <w:tab w:val="left" w:pos="2835"/>
        </w:tabs>
        <w:rPr>
          <w:rFonts w:cs="Arial"/>
          <w:lang w:val="de-CH"/>
        </w:rPr>
      </w:pPr>
      <w:r>
        <w:rPr>
          <w:rFonts w:cs="Arial"/>
          <w:lang w:val="de-CH"/>
        </w:rPr>
        <w:tab/>
        <w:t xml:space="preserve">Fr. </w:t>
      </w:r>
      <w:r w:rsidR="006616C8">
        <w:rPr>
          <w:rFonts w:cs="Arial"/>
          <w:lang w:val="de-CH"/>
        </w:rPr>
        <w:t xml:space="preserve"> </w:t>
      </w:r>
      <w:r>
        <w:rPr>
          <w:rFonts w:cs="Arial"/>
          <w:lang w:val="de-CH"/>
        </w:rPr>
        <w:t xml:space="preserve">24. </w:t>
      </w:r>
      <w:r w:rsidR="00E13303">
        <w:rPr>
          <w:rFonts w:cs="Arial"/>
          <w:lang w:val="de-CH"/>
        </w:rPr>
        <w:t>März</w:t>
      </w:r>
      <w:r>
        <w:rPr>
          <w:rFonts w:cs="Arial"/>
          <w:lang w:val="de-CH"/>
        </w:rPr>
        <w:t xml:space="preserve">, </w:t>
      </w:r>
      <w:r w:rsidR="00E13303">
        <w:rPr>
          <w:rFonts w:cs="Arial"/>
          <w:lang w:val="de-CH"/>
        </w:rPr>
        <w:tab/>
      </w:r>
      <w:r>
        <w:rPr>
          <w:rFonts w:cs="Arial"/>
          <w:lang w:val="de-CH"/>
        </w:rPr>
        <w:t xml:space="preserve">20.00 Uhr (ohne </w:t>
      </w:r>
      <w:r w:rsidR="00FC19C8">
        <w:rPr>
          <w:rFonts w:cs="Arial"/>
          <w:lang w:val="de-CH"/>
        </w:rPr>
        <w:t>Theater-Dinner</w:t>
      </w:r>
      <w:r>
        <w:rPr>
          <w:rFonts w:cs="Arial"/>
          <w:lang w:val="de-CH"/>
        </w:rPr>
        <w:t>)</w:t>
      </w:r>
    </w:p>
    <w:p w:rsidR="002A0786" w:rsidRDefault="002A0786" w:rsidP="002A0786">
      <w:pPr>
        <w:tabs>
          <w:tab w:val="left" w:pos="2835"/>
        </w:tabs>
        <w:rPr>
          <w:rFonts w:cs="Arial"/>
          <w:lang w:val="de-CH"/>
        </w:rPr>
      </w:pPr>
      <w:r>
        <w:rPr>
          <w:rFonts w:cs="Arial"/>
          <w:lang w:val="de-CH"/>
        </w:rPr>
        <w:tab/>
      </w:r>
      <w:r w:rsidR="00E13303">
        <w:rPr>
          <w:rFonts w:cs="Arial"/>
          <w:lang w:val="de-CH"/>
        </w:rPr>
        <w:t>Fr.</w:t>
      </w:r>
      <w:r w:rsidR="00E832E7">
        <w:rPr>
          <w:rFonts w:cs="Arial"/>
          <w:lang w:val="de-CH"/>
        </w:rPr>
        <w:t xml:space="preserve"> </w:t>
      </w:r>
      <w:r>
        <w:rPr>
          <w:rFonts w:cs="Arial"/>
          <w:lang w:val="de-CH"/>
        </w:rPr>
        <w:t xml:space="preserve"> </w:t>
      </w:r>
      <w:r w:rsidR="00E13303">
        <w:rPr>
          <w:rFonts w:cs="Arial"/>
          <w:lang w:val="de-CH"/>
        </w:rPr>
        <w:t>31</w:t>
      </w:r>
      <w:r>
        <w:rPr>
          <w:rFonts w:cs="Arial"/>
          <w:lang w:val="de-CH"/>
        </w:rPr>
        <w:t xml:space="preserve">. </w:t>
      </w:r>
      <w:r w:rsidR="00E13303">
        <w:rPr>
          <w:rFonts w:cs="Arial"/>
          <w:lang w:val="de-CH"/>
        </w:rPr>
        <w:t>März</w:t>
      </w:r>
      <w:r>
        <w:rPr>
          <w:rFonts w:cs="Arial"/>
          <w:lang w:val="de-CH"/>
        </w:rPr>
        <w:t>,</w:t>
      </w:r>
      <w:r w:rsidRPr="00851F1B">
        <w:rPr>
          <w:rFonts w:cs="Arial"/>
          <w:b/>
          <w:lang w:val="de-CH"/>
        </w:rPr>
        <w:t xml:space="preserve"> </w:t>
      </w:r>
      <w:r w:rsidR="00FC19C8">
        <w:rPr>
          <w:rFonts w:cs="Arial"/>
          <w:b/>
          <w:lang w:val="de-CH"/>
        </w:rPr>
        <w:tab/>
      </w:r>
      <w:r w:rsidR="00E13303">
        <w:rPr>
          <w:rFonts w:cs="Arial"/>
          <w:lang w:val="de-CH"/>
        </w:rPr>
        <w:t>20</w:t>
      </w:r>
      <w:r w:rsidRPr="00494656">
        <w:rPr>
          <w:rFonts w:cs="Arial"/>
          <w:lang w:val="de-CH"/>
        </w:rPr>
        <w:t>.00 Uhr</w:t>
      </w:r>
      <w:r>
        <w:rPr>
          <w:rFonts w:cs="Arial"/>
          <w:b/>
          <w:lang w:val="de-CH"/>
        </w:rPr>
        <w:t xml:space="preserve"> </w:t>
      </w:r>
      <w:r w:rsidRPr="00BD0ABF">
        <w:rPr>
          <w:rFonts w:cs="Arial"/>
          <w:lang w:val="de-CH"/>
        </w:rPr>
        <w:t xml:space="preserve">(ohne </w:t>
      </w:r>
      <w:r w:rsidR="00FC19C8">
        <w:rPr>
          <w:rFonts w:cs="Arial"/>
          <w:lang w:val="de-CH"/>
        </w:rPr>
        <w:t>Theater-Dinner</w:t>
      </w:r>
      <w:r w:rsidRPr="00BD0ABF">
        <w:rPr>
          <w:rFonts w:cs="Arial"/>
          <w:lang w:val="de-CH"/>
        </w:rPr>
        <w:t>)</w:t>
      </w:r>
    </w:p>
    <w:p w:rsidR="002A0786" w:rsidRDefault="002A0786" w:rsidP="002A0786">
      <w:pPr>
        <w:tabs>
          <w:tab w:val="left" w:pos="2835"/>
        </w:tabs>
        <w:rPr>
          <w:rFonts w:cs="Arial"/>
          <w:lang w:val="de-CH"/>
        </w:rPr>
      </w:pPr>
      <w:r>
        <w:rPr>
          <w:rFonts w:cs="Arial"/>
          <w:lang w:val="de-CH"/>
        </w:rPr>
        <w:tab/>
      </w:r>
      <w:r w:rsidR="00E832E7">
        <w:rPr>
          <w:rFonts w:cs="Arial"/>
          <w:lang w:val="de-CH"/>
        </w:rPr>
        <w:t>Sa</w:t>
      </w:r>
      <w:r>
        <w:rPr>
          <w:rFonts w:cs="Arial"/>
          <w:lang w:val="de-CH"/>
        </w:rPr>
        <w:t xml:space="preserve">. </w:t>
      </w:r>
      <w:r w:rsidR="00E832E7">
        <w:rPr>
          <w:rFonts w:cs="Arial"/>
          <w:lang w:val="de-CH"/>
        </w:rPr>
        <w:t>01</w:t>
      </w:r>
      <w:r>
        <w:rPr>
          <w:rFonts w:cs="Arial"/>
          <w:lang w:val="de-CH"/>
        </w:rPr>
        <w:t xml:space="preserve">. April, </w:t>
      </w:r>
      <w:r w:rsidR="00FC19C8">
        <w:rPr>
          <w:rFonts w:cs="Arial"/>
          <w:lang w:val="de-CH"/>
        </w:rPr>
        <w:tab/>
      </w:r>
      <w:r w:rsidR="00E832E7">
        <w:rPr>
          <w:rFonts w:cs="Arial"/>
          <w:lang w:val="de-CH"/>
        </w:rPr>
        <w:t>18.30 Uhr (mit Theater-Dinner)</w:t>
      </w:r>
    </w:p>
    <w:p w:rsidR="002A0786" w:rsidRDefault="002A0786" w:rsidP="002A0786">
      <w:pPr>
        <w:tabs>
          <w:tab w:val="left" w:pos="2835"/>
        </w:tabs>
        <w:rPr>
          <w:rFonts w:cs="Arial"/>
          <w:lang w:val="de-CH"/>
        </w:rPr>
      </w:pPr>
      <w:r>
        <w:rPr>
          <w:rFonts w:cs="Arial"/>
          <w:lang w:val="de-CH"/>
        </w:rPr>
        <w:tab/>
        <w:t xml:space="preserve">Fr. </w:t>
      </w:r>
      <w:r w:rsidR="006616C8">
        <w:rPr>
          <w:rFonts w:cs="Arial"/>
          <w:lang w:val="de-CH"/>
        </w:rPr>
        <w:t xml:space="preserve"> </w:t>
      </w:r>
      <w:r w:rsidR="00E832E7">
        <w:rPr>
          <w:rFonts w:cs="Arial"/>
          <w:lang w:val="de-CH"/>
        </w:rPr>
        <w:t>20</w:t>
      </w:r>
      <w:r>
        <w:rPr>
          <w:rFonts w:cs="Arial"/>
          <w:lang w:val="de-CH"/>
        </w:rPr>
        <w:t xml:space="preserve">. </w:t>
      </w:r>
      <w:r w:rsidR="00E832E7">
        <w:rPr>
          <w:rFonts w:cs="Arial"/>
          <w:lang w:val="de-CH"/>
        </w:rPr>
        <w:t>Okt.</w:t>
      </w:r>
      <w:r>
        <w:rPr>
          <w:rFonts w:cs="Arial"/>
          <w:lang w:val="de-CH"/>
        </w:rPr>
        <w:t xml:space="preserve">, </w:t>
      </w:r>
      <w:r w:rsidR="00FC19C8">
        <w:rPr>
          <w:rFonts w:cs="Arial"/>
          <w:lang w:val="de-CH"/>
        </w:rPr>
        <w:tab/>
      </w:r>
      <w:r>
        <w:rPr>
          <w:rFonts w:cs="Arial"/>
          <w:lang w:val="de-CH"/>
        </w:rPr>
        <w:t xml:space="preserve">18.30 Uhr </w:t>
      </w:r>
      <w:r w:rsidR="00FC19C8">
        <w:rPr>
          <w:rFonts w:cs="Arial"/>
          <w:lang w:val="de-CH"/>
        </w:rPr>
        <w:t>(mit Theater-Dinner)</w:t>
      </w:r>
    </w:p>
    <w:p w:rsidR="002A0786" w:rsidRDefault="002A0786" w:rsidP="002A0786">
      <w:pPr>
        <w:tabs>
          <w:tab w:val="left" w:pos="2835"/>
        </w:tabs>
        <w:rPr>
          <w:rFonts w:cs="Arial"/>
          <w:lang w:val="de-CH"/>
        </w:rPr>
      </w:pPr>
      <w:r>
        <w:rPr>
          <w:rFonts w:cs="Arial"/>
          <w:lang w:val="de-CH"/>
        </w:rPr>
        <w:tab/>
        <w:t>S</w:t>
      </w:r>
      <w:r w:rsidR="00E832E7">
        <w:rPr>
          <w:rFonts w:cs="Arial"/>
          <w:lang w:val="de-CH"/>
        </w:rPr>
        <w:t>a</w:t>
      </w:r>
      <w:r>
        <w:rPr>
          <w:rFonts w:cs="Arial"/>
          <w:lang w:val="de-CH"/>
        </w:rPr>
        <w:t xml:space="preserve">. </w:t>
      </w:r>
      <w:r w:rsidR="00E832E7">
        <w:rPr>
          <w:rFonts w:cs="Arial"/>
          <w:lang w:val="de-CH"/>
        </w:rPr>
        <w:t>21</w:t>
      </w:r>
      <w:r>
        <w:rPr>
          <w:rFonts w:cs="Arial"/>
          <w:lang w:val="de-CH"/>
        </w:rPr>
        <w:t xml:space="preserve">. </w:t>
      </w:r>
      <w:r w:rsidR="00E832E7">
        <w:rPr>
          <w:rFonts w:cs="Arial"/>
          <w:lang w:val="de-CH"/>
        </w:rPr>
        <w:t>Okt.</w:t>
      </w:r>
      <w:r w:rsidR="003256A5">
        <w:rPr>
          <w:rFonts w:cs="Arial"/>
          <w:lang w:val="de-CH"/>
        </w:rPr>
        <w:t>,</w:t>
      </w:r>
      <w:r w:rsidR="00FC19C8">
        <w:rPr>
          <w:rFonts w:cs="Arial"/>
          <w:lang w:val="de-CH"/>
        </w:rPr>
        <w:tab/>
      </w:r>
      <w:r w:rsidR="00E832E7">
        <w:rPr>
          <w:rFonts w:cs="Arial"/>
          <w:lang w:val="de-CH"/>
        </w:rPr>
        <w:t>18.30 Uhr (mit Theater-Dinner)</w:t>
      </w:r>
    </w:p>
    <w:p w:rsidR="002A0786" w:rsidRDefault="002A0786" w:rsidP="002A0786">
      <w:pPr>
        <w:tabs>
          <w:tab w:val="left" w:pos="2835"/>
        </w:tabs>
        <w:rPr>
          <w:rFonts w:cs="Arial"/>
          <w:b/>
          <w:lang w:val="de-CH"/>
        </w:rPr>
      </w:pPr>
    </w:p>
    <w:p w:rsidR="002A0786" w:rsidRDefault="002A0786" w:rsidP="002A0786">
      <w:pPr>
        <w:tabs>
          <w:tab w:val="left" w:pos="2835"/>
        </w:tabs>
        <w:rPr>
          <w:rFonts w:cs="Arial"/>
          <w:b/>
          <w:lang w:val="de-CH"/>
        </w:rPr>
      </w:pPr>
    </w:p>
    <w:p w:rsidR="00C87C85" w:rsidRDefault="002A0786" w:rsidP="00A948E6">
      <w:pPr>
        <w:tabs>
          <w:tab w:val="left" w:pos="2835"/>
        </w:tabs>
        <w:rPr>
          <w:rFonts w:cs="Arial"/>
          <w:lang w:val="de-CH"/>
        </w:rPr>
      </w:pPr>
      <w:r w:rsidRPr="00851F1B">
        <w:rPr>
          <w:rFonts w:cs="Arial"/>
          <w:b/>
          <w:lang w:val="de-CH"/>
        </w:rPr>
        <w:t>Veranstaltungsort</w:t>
      </w:r>
      <w:r w:rsidRPr="00127FAA">
        <w:rPr>
          <w:rFonts w:cs="Arial"/>
          <w:lang w:val="de-CH"/>
        </w:rPr>
        <w:tab/>
      </w:r>
      <w:proofErr w:type="spellStart"/>
      <w:r w:rsidRPr="00127FAA">
        <w:rPr>
          <w:rFonts w:cs="Arial"/>
          <w:lang w:val="de-CH"/>
        </w:rPr>
        <w:t>Cafi</w:t>
      </w:r>
      <w:proofErr w:type="spellEnd"/>
      <w:r w:rsidRPr="00127FAA">
        <w:rPr>
          <w:rFonts w:cs="Arial"/>
          <w:lang w:val="de-CH"/>
        </w:rPr>
        <w:t xml:space="preserve"> der Bildungsstätte </w:t>
      </w:r>
      <w:proofErr w:type="spellStart"/>
      <w:r w:rsidRPr="00127FAA">
        <w:rPr>
          <w:rFonts w:cs="Arial"/>
          <w:lang w:val="de-CH"/>
        </w:rPr>
        <w:t>Sommeri</w:t>
      </w:r>
      <w:proofErr w:type="spellEnd"/>
      <w:r w:rsidRPr="00127FAA">
        <w:rPr>
          <w:rFonts w:cs="Arial"/>
          <w:lang w:val="de-CH"/>
        </w:rPr>
        <w:t xml:space="preserve">, Unterdorf 6, 8580 </w:t>
      </w:r>
      <w:proofErr w:type="spellStart"/>
      <w:r w:rsidRPr="00127FAA">
        <w:rPr>
          <w:rFonts w:cs="Arial"/>
          <w:lang w:val="de-CH"/>
        </w:rPr>
        <w:t>Sommeri</w:t>
      </w:r>
      <w:proofErr w:type="spellEnd"/>
      <w:r w:rsidR="00C87C85">
        <w:rPr>
          <w:rFonts w:cs="Arial"/>
          <w:lang w:val="de-CH"/>
        </w:rPr>
        <w:br w:type="page"/>
      </w:r>
    </w:p>
    <w:p w:rsidR="00C40406" w:rsidRDefault="00C40406" w:rsidP="00030E2E">
      <w:pPr>
        <w:tabs>
          <w:tab w:val="left" w:pos="2835"/>
          <w:tab w:val="left" w:pos="6237"/>
        </w:tabs>
        <w:rPr>
          <w:rFonts w:cs="Arial"/>
          <w:b/>
          <w:lang w:val="de-CH"/>
        </w:rPr>
      </w:pPr>
    </w:p>
    <w:p w:rsidR="00C40406" w:rsidRDefault="00FC19C8" w:rsidP="00030E2E">
      <w:pPr>
        <w:tabs>
          <w:tab w:val="left" w:pos="2835"/>
          <w:tab w:val="left" w:pos="6237"/>
        </w:tabs>
        <w:rPr>
          <w:rFonts w:cs="Arial"/>
          <w:b/>
          <w:lang w:val="de-CH"/>
        </w:rPr>
      </w:pPr>
      <w:r>
        <w:rPr>
          <w:rFonts w:cs="Arial"/>
          <w:b/>
          <w:lang w:val="de-CH"/>
        </w:rPr>
        <w:t>Reservation</w:t>
      </w:r>
    </w:p>
    <w:p w:rsidR="00FC19C8" w:rsidRDefault="00FC19C8" w:rsidP="00030E2E">
      <w:pPr>
        <w:tabs>
          <w:tab w:val="left" w:pos="2835"/>
          <w:tab w:val="left" w:pos="6237"/>
        </w:tabs>
        <w:rPr>
          <w:rFonts w:cs="Arial"/>
          <w:lang w:val="de-CH"/>
        </w:rPr>
      </w:pPr>
      <w:r>
        <w:rPr>
          <w:rFonts w:cs="Arial"/>
          <w:lang w:val="de-CH"/>
        </w:rPr>
        <w:t xml:space="preserve">Bildungsstätte </w:t>
      </w:r>
      <w:proofErr w:type="spellStart"/>
      <w:r>
        <w:rPr>
          <w:rFonts w:cs="Arial"/>
          <w:lang w:val="de-CH"/>
        </w:rPr>
        <w:t>Sommeri</w:t>
      </w:r>
      <w:proofErr w:type="spellEnd"/>
      <w:r>
        <w:rPr>
          <w:rFonts w:cs="Arial"/>
          <w:lang w:val="de-CH"/>
        </w:rPr>
        <w:t xml:space="preserve">, Tel. </w:t>
      </w:r>
      <w:r w:rsidR="002877DE">
        <w:rPr>
          <w:rFonts w:cs="Arial"/>
          <w:lang w:val="de-CH"/>
        </w:rPr>
        <w:t>0</w:t>
      </w:r>
      <w:r>
        <w:rPr>
          <w:rFonts w:cs="Arial"/>
          <w:lang w:val="de-CH"/>
        </w:rPr>
        <w:t>71 414 43 12 (Bürozeiten)</w:t>
      </w:r>
    </w:p>
    <w:p w:rsidR="00E45011" w:rsidRDefault="00E45011" w:rsidP="00030E2E">
      <w:pPr>
        <w:tabs>
          <w:tab w:val="left" w:pos="2835"/>
          <w:tab w:val="left" w:pos="6237"/>
        </w:tabs>
        <w:rPr>
          <w:rFonts w:cs="Arial"/>
          <w:lang w:val="de-CH"/>
        </w:rPr>
      </w:pPr>
      <w:r>
        <w:rPr>
          <w:rFonts w:cs="Arial"/>
          <w:lang w:val="de-CH"/>
        </w:rPr>
        <w:t xml:space="preserve">und </w:t>
      </w:r>
      <w:hyperlink r:id="rId9" w:history="1">
        <w:r w:rsidR="00C40406" w:rsidRPr="009570DD">
          <w:rPr>
            <w:rStyle w:val="Hyperlink"/>
            <w:rFonts w:cs="Arial"/>
            <w:lang w:val="de-CH"/>
          </w:rPr>
          <w:t>comedyexpress@bs-sommeri.ch</w:t>
        </w:r>
      </w:hyperlink>
    </w:p>
    <w:p w:rsidR="00C40406" w:rsidRDefault="00C40406" w:rsidP="00030E2E">
      <w:pPr>
        <w:tabs>
          <w:tab w:val="left" w:pos="2835"/>
          <w:tab w:val="left" w:pos="6237"/>
        </w:tabs>
        <w:rPr>
          <w:rFonts w:cs="Arial"/>
          <w:lang w:val="de-CH"/>
        </w:rPr>
      </w:pPr>
    </w:p>
    <w:p w:rsidR="00FC19C8" w:rsidRDefault="00FC19C8" w:rsidP="00030E2E">
      <w:pPr>
        <w:tabs>
          <w:tab w:val="left" w:pos="2835"/>
          <w:tab w:val="left" w:pos="6237"/>
        </w:tabs>
        <w:rPr>
          <w:rFonts w:cs="Arial"/>
          <w:lang w:val="de-CH"/>
        </w:rPr>
      </w:pPr>
      <w:r>
        <w:rPr>
          <w:rFonts w:cs="Arial"/>
          <w:lang w:val="de-CH"/>
        </w:rPr>
        <w:t>Kassenöffnung jeweils ½ Stunde vor Vorstellungsbeginn</w:t>
      </w:r>
    </w:p>
    <w:p w:rsidR="00901D03" w:rsidRDefault="00901D03" w:rsidP="00030E2E">
      <w:pPr>
        <w:tabs>
          <w:tab w:val="left" w:pos="2835"/>
          <w:tab w:val="left" w:pos="6237"/>
        </w:tabs>
        <w:rPr>
          <w:rFonts w:cs="Arial"/>
          <w:lang w:val="de-CH"/>
        </w:rPr>
      </w:pPr>
      <w:r>
        <w:rPr>
          <w:rFonts w:cs="Arial"/>
          <w:lang w:val="de-CH"/>
        </w:rPr>
        <w:t>Reservation</w:t>
      </w:r>
      <w:r w:rsidR="008A35F6">
        <w:rPr>
          <w:rFonts w:cs="Arial"/>
          <w:lang w:val="de-CH"/>
        </w:rPr>
        <w:t xml:space="preserve"> für Termine mit Dinner</w:t>
      </w:r>
      <w:r>
        <w:rPr>
          <w:rFonts w:cs="Arial"/>
          <w:lang w:val="de-CH"/>
        </w:rPr>
        <w:t xml:space="preserve"> bis 24 Stunden </w:t>
      </w:r>
      <w:r w:rsidR="00384674">
        <w:rPr>
          <w:rFonts w:cs="Arial"/>
          <w:lang w:val="de-CH"/>
        </w:rPr>
        <w:t>vor</w:t>
      </w:r>
      <w:r>
        <w:rPr>
          <w:rFonts w:cs="Arial"/>
          <w:lang w:val="de-CH"/>
        </w:rPr>
        <w:t xml:space="preserve"> der Aufführung erforderlich!</w:t>
      </w:r>
    </w:p>
    <w:p w:rsidR="00901D03" w:rsidRPr="00FC19C8" w:rsidRDefault="00901D03" w:rsidP="00014068">
      <w:pPr>
        <w:tabs>
          <w:tab w:val="left" w:pos="2835"/>
          <w:tab w:val="left" w:pos="6237"/>
        </w:tabs>
        <w:rPr>
          <w:rFonts w:cs="Arial"/>
          <w:lang w:val="de-CH"/>
        </w:rPr>
      </w:pPr>
      <w:r>
        <w:rPr>
          <w:rFonts w:cs="Arial"/>
          <w:lang w:val="de-CH"/>
        </w:rPr>
        <w:t>Info</w:t>
      </w:r>
      <w:r w:rsidR="00014068">
        <w:rPr>
          <w:rFonts w:cs="Arial"/>
          <w:lang w:val="de-CH"/>
        </w:rPr>
        <w:t>s</w:t>
      </w:r>
      <w:r>
        <w:rPr>
          <w:rFonts w:cs="Arial"/>
          <w:lang w:val="de-CH"/>
        </w:rPr>
        <w:t xml:space="preserve">: </w:t>
      </w:r>
      <w:r w:rsidRPr="00901D03">
        <w:rPr>
          <w:rFonts w:cs="Arial"/>
          <w:i/>
          <w:lang w:val="de-CH"/>
        </w:rPr>
        <w:t>www.COMEDYexpress.ch</w:t>
      </w:r>
    </w:p>
    <w:p w:rsidR="00FC19C8" w:rsidRDefault="00FC19C8" w:rsidP="00030E2E">
      <w:pPr>
        <w:tabs>
          <w:tab w:val="left" w:pos="2835"/>
          <w:tab w:val="left" w:pos="6237"/>
        </w:tabs>
        <w:rPr>
          <w:rFonts w:cs="Arial"/>
          <w:b/>
          <w:lang w:val="de-CH"/>
        </w:rPr>
      </w:pPr>
    </w:p>
    <w:p w:rsidR="00FC19C8" w:rsidRDefault="00FC19C8" w:rsidP="00030E2E">
      <w:pPr>
        <w:tabs>
          <w:tab w:val="left" w:pos="2835"/>
          <w:tab w:val="left" w:pos="6237"/>
        </w:tabs>
        <w:rPr>
          <w:rFonts w:cs="Arial"/>
          <w:b/>
          <w:lang w:val="de-CH"/>
        </w:rPr>
      </w:pPr>
    </w:p>
    <w:p w:rsidR="0011269C" w:rsidRPr="0011269C" w:rsidRDefault="0011269C" w:rsidP="0011269C">
      <w:pPr>
        <w:rPr>
          <w:rFonts w:cs="Arial"/>
          <w:b/>
          <w:bCs/>
          <w:lang w:val="de-CH"/>
        </w:rPr>
      </w:pPr>
      <w:r w:rsidRPr="0011269C">
        <w:rPr>
          <w:rFonts w:cs="Arial"/>
          <w:b/>
          <w:bCs/>
          <w:lang w:val="de-CH"/>
        </w:rPr>
        <w:t>Eintritt</w:t>
      </w:r>
    </w:p>
    <w:p w:rsidR="0011269C" w:rsidRPr="0011269C" w:rsidRDefault="0011269C" w:rsidP="0011269C">
      <w:pPr>
        <w:tabs>
          <w:tab w:val="left" w:pos="4536"/>
        </w:tabs>
        <w:rPr>
          <w:rFonts w:cs="Arial"/>
          <w:lang w:val="de-CH"/>
        </w:rPr>
      </w:pPr>
      <w:r w:rsidRPr="0011269C">
        <w:rPr>
          <w:rFonts w:cs="Arial"/>
          <w:lang w:val="de-CH"/>
        </w:rPr>
        <w:t>Theater inkl. 3-Gang-Menü, exkl. Getränke</w:t>
      </w:r>
      <w:r>
        <w:rPr>
          <w:rFonts w:cs="Arial"/>
          <w:lang w:val="de-CH"/>
        </w:rPr>
        <w:tab/>
      </w:r>
      <w:r w:rsidRPr="0011269C">
        <w:rPr>
          <w:rFonts w:cs="Arial"/>
          <w:lang w:val="de-CH"/>
        </w:rPr>
        <w:t>CHF 80.-/70.- (ermässigt)</w:t>
      </w:r>
    </w:p>
    <w:p w:rsidR="0011269C" w:rsidRPr="0011269C" w:rsidRDefault="0011269C" w:rsidP="0011269C">
      <w:pPr>
        <w:tabs>
          <w:tab w:val="left" w:pos="4536"/>
        </w:tabs>
        <w:rPr>
          <w:rFonts w:cs="Arial"/>
          <w:lang w:val="de-CH"/>
        </w:rPr>
      </w:pPr>
      <w:r w:rsidRPr="0011269C">
        <w:rPr>
          <w:rFonts w:cs="Arial"/>
          <w:lang w:val="de-CH"/>
        </w:rPr>
        <w:t>Theater ohne Dinne</w:t>
      </w:r>
      <w:r>
        <w:rPr>
          <w:rFonts w:cs="Arial"/>
          <w:lang w:val="de-CH"/>
        </w:rPr>
        <w:t>r</w:t>
      </w:r>
      <w:r>
        <w:rPr>
          <w:rFonts w:cs="Arial"/>
          <w:lang w:val="de-CH"/>
        </w:rPr>
        <w:tab/>
      </w:r>
      <w:r w:rsidRPr="0011269C">
        <w:rPr>
          <w:rFonts w:cs="Arial"/>
          <w:lang w:val="de-CH"/>
        </w:rPr>
        <w:t>CHF 35.-/25.- (ermässigt)</w:t>
      </w:r>
    </w:p>
    <w:p w:rsidR="0011269C" w:rsidRPr="0011269C" w:rsidRDefault="0011269C" w:rsidP="0011269C">
      <w:pPr>
        <w:tabs>
          <w:tab w:val="left" w:pos="2835"/>
          <w:tab w:val="left" w:pos="4536"/>
          <w:tab w:val="left" w:pos="6237"/>
        </w:tabs>
        <w:rPr>
          <w:rFonts w:cs="Arial"/>
          <w:lang w:val="de-CH"/>
        </w:rPr>
      </w:pPr>
    </w:p>
    <w:p w:rsidR="0011269C" w:rsidRDefault="0011269C" w:rsidP="00030E2E">
      <w:pPr>
        <w:tabs>
          <w:tab w:val="left" w:pos="2835"/>
          <w:tab w:val="left" w:pos="6237"/>
        </w:tabs>
        <w:rPr>
          <w:rFonts w:cs="Arial"/>
          <w:b/>
          <w:lang w:val="de-CH"/>
        </w:rPr>
      </w:pPr>
    </w:p>
    <w:p w:rsidR="00483FEE" w:rsidRPr="00483FEE" w:rsidRDefault="00933253" w:rsidP="006D4220">
      <w:pPr>
        <w:rPr>
          <w:rFonts w:cs="Arial"/>
          <w:lang w:val="de-CH"/>
        </w:rPr>
      </w:pPr>
      <w:r w:rsidRPr="00933253">
        <w:rPr>
          <w:rFonts w:cs="Arial"/>
          <w:b/>
          <w:lang w:val="de-CH"/>
        </w:rPr>
        <w:t>Gastspiele</w:t>
      </w:r>
      <w:r w:rsidR="006D4220">
        <w:rPr>
          <w:rFonts w:cs="Arial"/>
          <w:b/>
          <w:lang w:val="de-CH"/>
        </w:rPr>
        <w:br/>
      </w:r>
      <w:r w:rsidR="006D4220">
        <w:rPr>
          <w:rFonts w:cs="Arial"/>
          <w:lang w:val="de-CH"/>
        </w:rPr>
        <w:t>siehe Homepage</w:t>
      </w:r>
    </w:p>
    <w:p w:rsidR="00726C32" w:rsidRDefault="00726C32" w:rsidP="0011269C">
      <w:pPr>
        <w:tabs>
          <w:tab w:val="left" w:pos="2835"/>
          <w:tab w:val="left" w:pos="6237"/>
        </w:tabs>
        <w:rPr>
          <w:rFonts w:cs="Arial"/>
          <w:lang w:val="de-CH"/>
        </w:rPr>
      </w:pPr>
    </w:p>
    <w:p w:rsidR="00332E6F" w:rsidRDefault="00933253" w:rsidP="0011269C">
      <w:pPr>
        <w:tabs>
          <w:tab w:val="left" w:pos="2835"/>
          <w:tab w:val="left" w:pos="6237"/>
        </w:tabs>
        <w:rPr>
          <w:rFonts w:cs="Arial"/>
          <w:lang w:val="de-CH"/>
        </w:rPr>
      </w:pPr>
      <w:r>
        <w:rPr>
          <w:rFonts w:cs="Arial"/>
          <w:lang w:val="de-CH"/>
        </w:rPr>
        <w:tab/>
      </w:r>
    </w:p>
    <w:p w:rsidR="00F736AC" w:rsidRPr="00127FAA" w:rsidRDefault="00F736AC" w:rsidP="00F736AC">
      <w:pPr>
        <w:rPr>
          <w:rFonts w:cs="Arial"/>
          <w:b/>
          <w:lang w:val="de-CH"/>
        </w:rPr>
      </w:pPr>
      <w:r w:rsidRPr="00127FAA">
        <w:rPr>
          <w:rFonts w:cs="Arial"/>
          <w:b/>
          <w:lang w:val="de-CH"/>
        </w:rPr>
        <w:t>Ensemble</w:t>
      </w:r>
    </w:p>
    <w:p w:rsidR="00F736AC" w:rsidRPr="00127FAA" w:rsidRDefault="00F736AC" w:rsidP="00F736AC">
      <w:pPr>
        <w:ind w:left="2832" w:hanging="2832"/>
        <w:jc w:val="both"/>
        <w:rPr>
          <w:rFonts w:cs="Arial"/>
          <w:lang w:val="de-CH"/>
        </w:rPr>
      </w:pPr>
      <w:r>
        <w:rPr>
          <w:rFonts w:cs="Arial"/>
          <w:lang w:val="de-CH"/>
        </w:rPr>
        <w:t>Spieler/innen</w:t>
      </w:r>
      <w:r>
        <w:rPr>
          <w:rFonts w:cs="Arial"/>
          <w:lang w:val="de-CH"/>
        </w:rPr>
        <w:tab/>
        <w:t>Andy</w:t>
      </w:r>
      <w:r w:rsidRPr="00127FAA">
        <w:rPr>
          <w:rFonts w:cs="Arial"/>
          <w:lang w:val="de-CH"/>
        </w:rPr>
        <w:t xml:space="preserve"> Ackermann, Haydar </w:t>
      </w:r>
      <w:proofErr w:type="spellStart"/>
      <w:r w:rsidRPr="00127FAA">
        <w:rPr>
          <w:rFonts w:cs="Arial"/>
          <w:lang w:val="de-CH"/>
        </w:rPr>
        <w:t>Cibooglu</w:t>
      </w:r>
      <w:proofErr w:type="spellEnd"/>
      <w:r w:rsidRPr="00127FAA">
        <w:rPr>
          <w:rFonts w:cs="Arial"/>
          <w:lang w:val="de-CH"/>
        </w:rPr>
        <w:t xml:space="preserve">, </w:t>
      </w:r>
      <w:proofErr w:type="spellStart"/>
      <w:r w:rsidRPr="00127FAA">
        <w:rPr>
          <w:rFonts w:cs="Arial"/>
          <w:lang w:val="de-CH"/>
        </w:rPr>
        <w:t>Flurin</w:t>
      </w:r>
      <w:proofErr w:type="spellEnd"/>
      <w:r w:rsidRPr="00127FAA">
        <w:rPr>
          <w:rFonts w:cs="Arial"/>
          <w:lang w:val="de-CH"/>
        </w:rPr>
        <w:t xml:space="preserve"> </w:t>
      </w:r>
      <w:proofErr w:type="spellStart"/>
      <w:r w:rsidRPr="00127FAA">
        <w:rPr>
          <w:rFonts w:cs="Arial"/>
          <w:lang w:val="de-CH"/>
        </w:rPr>
        <w:t>Hobi</w:t>
      </w:r>
      <w:proofErr w:type="spellEnd"/>
      <w:r w:rsidRPr="00127FAA">
        <w:rPr>
          <w:rFonts w:cs="Arial"/>
          <w:lang w:val="de-CH"/>
        </w:rPr>
        <w:t xml:space="preserve">, Brigitte Huber, Claudia Kaufmann, </w:t>
      </w:r>
      <w:r w:rsidR="00E832E7">
        <w:rPr>
          <w:rFonts w:cs="Arial"/>
          <w:lang w:val="de-CH"/>
        </w:rPr>
        <w:t xml:space="preserve">Mario Müller, </w:t>
      </w:r>
      <w:r w:rsidRPr="00127FAA">
        <w:rPr>
          <w:rFonts w:cs="Arial"/>
          <w:lang w:val="de-CH"/>
        </w:rPr>
        <w:t xml:space="preserve">Berni Peter, Tamara </w:t>
      </w:r>
      <w:proofErr w:type="spellStart"/>
      <w:r w:rsidRPr="00127FAA">
        <w:rPr>
          <w:rFonts w:cs="Arial"/>
          <w:lang w:val="de-CH"/>
        </w:rPr>
        <w:t>Pixner</w:t>
      </w:r>
      <w:proofErr w:type="spellEnd"/>
      <w:r w:rsidRPr="00127FAA">
        <w:rPr>
          <w:rFonts w:cs="Arial"/>
          <w:lang w:val="de-CH"/>
        </w:rPr>
        <w:t xml:space="preserve">, Roland </w:t>
      </w:r>
      <w:proofErr w:type="spellStart"/>
      <w:r w:rsidRPr="00127FAA">
        <w:rPr>
          <w:rFonts w:cs="Arial"/>
          <w:lang w:val="de-CH"/>
        </w:rPr>
        <w:t>Wepf</w:t>
      </w:r>
      <w:proofErr w:type="spellEnd"/>
    </w:p>
    <w:p w:rsidR="00C40406" w:rsidRDefault="00C40406" w:rsidP="00F736AC">
      <w:pPr>
        <w:ind w:left="2832" w:hanging="2832"/>
        <w:rPr>
          <w:rFonts w:cs="Arial"/>
          <w:lang w:val="de-CH"/>
        </w:rPr>
      </w:pPr>
    </w:p>
    <w:p w:rsidR="00F736AC" w:rsidRDefault="00F736AC" w:rsidP="00F736AC">
      <w:pPr>
        <w:ind w:left="2832" w:hanging="2832"/>
        <w:rPr>
          <w:rFonts w:cs="Arial"/>
          <w:lang w:val="de-CH"/>
        </w:rPr>
      </w:pPr>
      <w:r w:rsidRPr="00127FAA">
        <w:rPr>
          <w:rFonts w:cs="Arial"/>
          <w:lang w:val="de-CH"/>
        </w:rPr>
        <w:t>Regie</w:t>
      </w:r>
      <w:r w:rsidR="006D4220">
        <w:rPr>
          <w:rFonts w:cs="Arial"/>
          <w:lang w:val="de-CH"/>
        </w:rPr>
        <w:t>/Dramaturgie</w:t>
      </w:r>
      <w:r w:rsidRPr="00127FAA">
        <w:rPr>
          <w:rFonts w:cs="Arial"/>
          <w:lang w:val="de-CH"/>
        </w:rPr>
        <w:tab/>
        <w:t>Peter Wenk</w:t>
      </w:r>
    </w:p>
    <w:p w:rsidR="00E832E7" w:rsidRDefault="007C1042" w:rsidP="00F736AC">
      <w:pPr>
        <w:ind w:left="2832" w:hanging="2832"/>
        <w:rPr>
          <w:rFonts w:cs="Arial"/>
          <w:lang w:val="de-CH"/>
        </w:rPr>
      </w:pPr>
      <w:r>
        <w:rPr>
          <w:rFonts w:cs="Arial"/>
          <w:lang w:val="de-CH"/>
        </w:rPr>
        <w:t>Schauspiel</w:t>
      </w:r>
      <w:r w:rsidR="00E832E7">
        <w:rPr>
          <w:rFonts w:cs="Arial"/>
          <w:lang w:val="de-CH"/>
        </w:rPr>
        <w:tab/>
        <w:t>Mario Müller</w:t>
      </w:r>
    </w:p>
    <w:p w:rsidR="00F736AC" w:rsidRPr="00127FAA" w:rsidRDefault="00F736AC" w:rsidP="00F736AC">
      <w:pPr>
        <w:ind w:left="2832" w:hanging="2832"/>
        <w:rPr>
          <w:rFonts w:cs="Arial"/>
          <w:lang w:val="de-CH"/>
        </w:rPr>
      </w:pPr>
      <w:r>
        <w:rPr>
          <w:rFonts w:cs="Arial"/>
          <w:lang w:val="de-CH"/>
        </w:rPr>
        <w:t>Organisation</w:t>
      </w:r>
      <w:r w:rsidR="00014068">
        <w:rPr>
          <w:rFonts w:cs="Arial"/>
          <w:lang w:val="de-CH"/>
        </w:rPr>
        <w:t>/PR</w:t>
      </w:r>
      <w:r w:rsidR="006D4220">
        <w:rPr>
          <w:rFonts w:cs="Arial"/>
          <w:lang w:val="de-CH"/>
        </w:rPr>
        <w:t>/Kostüme</w:t>
      </w:r>
      <w:r w:rsidR="006D4220">
        <w:rPr>
          <w:rFonts w:cs="Arial"/>
          <w:lang w:val="de-CH"/>
        </w:rPr>
        <w:tab/>
        <w:t>Ambrosia</w:t>
      </w:r>
      <w:r w:rsidR="008A35F6">
        <w:rPr>
          <w:rFonts w:cs="Arial"/>
          <w:lang w:val="de-CH"/>
        </w:rPr>
        <w:t xml:space="preserve"> Weisser</w:t>
      </w:r>
    </w:p>
    <w:p w:rsidR="003124FE" w:rsidRDefault="003124FE" w:rsidP="008B0F39">
      <w:pPr>
        <w:rPr>
          <w:rFonts w:cs="Arial"/>
          <w:lang w:val="de-CH"/>
        </w:rPr>
      </w:pPr>
    </w:p>
    <w:p w:rsidR="004B71FB" w:rsidRDefault="004B71FB" w:rsidP="008B0F39">
      <w:pPr>
        <w:rPr>
          <w:rFonts w:cs="Arial"/>
          <w:lang w:val="de-CH"/>
        </w:rPr>
      </w:pPr>
    </w:p>
    <w:p w:rsidR="00F736AC" w:rsidRPr="00127FAA" w:rsidRDefault="00F736AC" w:rsidP="008B0F39">
      <w:pPr>
        <w:rPr>
          <w:rFonts w:cs="Arial"/>
          <w:lang w:val="de-CH"/>
        </w:rPr>
      </w:pPr>
    </w:p>
    <w:p w:rsidR="00E22840" w:rsidRPr="00E22840" w:rsidRDefault="00177DB1" w:rsidP="00177DB1">
      <w:pPr>
        <w:tabs>
          <w:tab w:val="left" w:pos="2820"/>
        </w:tabs>
        <w:suppressAutoHyphens/>
        <w:rPr>
          <w:rFonts w:cs="Arial"/>
          <w:b/>
          <w:bCs/>
          <w:i/>
          <w:iCs/>
          <w:lang w:eastAsia="ar-SA"/>
        </w:rPr>
      </w:pPr>
      <w:r w:rsidRPr="00127FAA">
        <w:rPr>
          <w:rFonts w:cs="Arial"/>
          <w:b/>
          <w:bCs/>
          <w:lang w:eastAsia="ar-SA"/>
        </w:rPr>
        <w:t xml:space="preserve">Über den </w:t>
      </w:r>
      <w:proofErr w:type="spellStart"/>
      <w:r w:rsidRPr="00127FAA">
        <w:rPr>
          <w:rFonts w:cs="Arial"/>
          <w:b/>
          <w:bCs/>
          <w:i/>
          <w:iCs/>
          <w:lang w:eastAsia="ar-SA"/>
        </w:rPr>
        <w:t>COMEDYexpress</w:t>
      </w:r>
      <w:proofErr w:type="spellEnd"/>
    </w:p>
    <w:p w:rsidR="00E22840" w:rsidRPr="00E832E7" w:rsidRDefault="00E832E7" w:rsidP="003256A5">
      <w:pPr>
        <w:jc w:val="both"/>
        <w:rPr>
          <w:rFonts w:cs="Arial"/>
          <w:lang w:val="de-CH" w:eastAsia="ar-SA"/>
        </w:rPr>
      </w:pPr>
      <w:r w:rsidRPr="00E832E7">
        <w:rPr>
          <w:rFonts w:cs="Arial"/>
          <w:lang w:val="de-CH" w:eastAsia="ar-SA"/>
        </w:rPr>
        <w:t xml:space="preserve">Der </w:t>
      </w:r>
      <w:proofErr w:type="spellStart"/>
      <w:r w:rsidRPr="003256A5">
        <w:rPr>
          <w:rFonts w:cs="Arial"/>
          <w:bCs/>
          <w:i/>
          <w:iCs/>
          <w:lang w:val="de-CH" w:eastAsia="ar-SA"/>
        </w:rPr>
        <w:t>COMEDYexpress</w:t>
      </w:r>
      <w:proofErr w:type="spellEnd"/>
      <w:r w:rsidRPr="003256A5">
        <w:rPr>
          <w:rFonts w:cs="Arial"/>
          <w:lang w:val="de-CH" w:eastAsia="ar-SA"/>
        </w:rPr>
        <w:t xml:space="preserve"> i</w:t>
      </w:r>
      <w:r w:rsidRPr="00E832E7">
        <w:rPr>
          <w:rFonts w:cs="Arial"/>
          <w:lang w:val="de-CH" w:eastAsia="ar-SA"/>
        </w:rPr>
        <w:t>st ein integratives Theaterensemble</w:t>
      </w:r>
      <w:r w:rsidR="00F32309" w:rsidRPr="00F32309">
        <w:rPr>
          <w:rFonts w:cs="Arial"/>
          <w:lang w:val="de-CH" w:eastAsia="ar-SA"/>
        </w:rPr>
        <w:t xml:space="preserve"> </w:t>
      </w:r>
      <w:r w:rsidR="00F32309">
        <w:rPr>
          <w:rFonts w:cs="Arial"/>
          <w:lang w:val="de-CH" w:eastAsia="ar-SA"/>
        </w:rPr>
        <w:t>aus dem Thurgau</w:t>
      </w:r>
      <w:r w:rsidRPr="00E832E7">
        <w:rPr>
          <w:rFonts w:cs="Arial"/>
          <w:lang w:val="de-CH" w:eastAsia="ar-SA"/>
        </w:rPr>
        <w:t xml:space="preserve"> mit Schau</w:t>
      </w:r>
      <w:r w:rsidR="00F32309">
        <w:rPr>
          <w:rFonts w:cs="Arial"/>
          <w:lang w:val="de-CH" w:eastAsia="ar-SA"/>
        </w:rPr>
        <w:t>-</w:t>
      </w:r>
      <w:proofErr w:type="spellStart"/>
      <w:r w:rsidRPr="00E832E7">
        <w:rPr>
          <w:rFonts w:cs="Arial"/>
          <w:lang w:val="de-CH" w:eastAsia="ar-SA"/>
        </w:rPr>
        <w:t>spielerinnen</w:t>
      </w:r>
      <w:proofErr w:type="spellEnd"/>
      <w:r w:rsidRPr="00E832E7">
        <w:rPr>
          <w:rFonts w:cs="Arial"/>
          <w:lang w:val="de-CH" w:eastAsia="ar-SA"/>
        </w:rPr>
        <w:t xml:space="preserve"> und Schauspielern mit und ohne Handicap. Mit </w:t>
      </w:r>
      <w:r w:rsidR="00D547F5">
        <w:rPr>
          <w:rFonts w:cs="Arial"/>
          <w:lang w:val="de-CH" w:eastAsia="ar-SA"/>
        </w:rPr>
        <w:t>Charme, Spielfreude</w:t>
      </w:r>
      <w:r w:rsidRPr="00E832E7">
        <w:rPr>
          <w:rFonts w:cs="Arial"/>
          <w:lang w:val="de-CH" w:eastAsia="ar-SA"/>
        </w:rPr>
        <w:t xml:space="preserve"> und humorvollen Eigenproduktionen, die zum Teil speziell für die Kundschaft entwickelt wurden, </w:t>
      </w:r>
      <w:r w:rsidR="00D547F5">
        <w:rPr>
          <w:rFonts w:cs="Arial"/>
          <w:lang w:val="de-CH" w:eastAsia="ar-SA"/>
        </w:rPr>
        <w:t>erobert</w:t>
      </w:r>
      <w:r w:rsidR="008900BE" w:rsidRPr="008900BE">
        <w:rPr>
          <w:rFonts w:cs="Arial"/>
          <w:lang w:val="de-CH" w:eastAsia="ar-SA"/>
        </w:rPr>
        <w:t xml:space="preserve"> </w:t>
      </w:r>
      <w:r w:rsidR="008900BE">
        <w:rPr>
          <w:rFonts w:cs="Arial"/>
          <w:lang w:val="de-CH" w:eastAsia="ar-SA"/>
        </w:rPr>
        <w:t>d</w:t>
      </w:r>
      <w:r w:rsidR="008900BE">
        <w:rPr>
          <w:rFonts w:cs="Arial"/>
          <w:lang w:val="de-CH" w:eastAsia="ar-SA"/>
        </w:rPr>
        <w:t xml:space="preserve">er </w:t>
      </w:r>
      <w:proofErr w:type="spellStart"/>
      <w:r w:rsidR="008900BE" w:rsidRPr="00D547F5">
        <w:rPr>
          <w:rFonts w:cs="Arial"/>
          <w:i/>
          <w:lang w:val="de-CH" w:eastAsia="ar-SA"/>
        </w:rPr>
        <w:t>COMEDYexpress</w:t>
      </w:r>
      <w:proofErr w:type="spellEnd"/>
      <w:r w:rsidRPr="00E832E7">
        <w:rPr>
          <w:rFonts w:cs="Arial"/>
          <w:lang w:val="de-CH" w:eastAsia="ar-SA"/>
        </w:rPr>
        <w:t xml:space="preserve"> </w:t>
      </w:r>
      <w:r w:rsidR="00D547F5">
        <w:rPr>
          <w:rFonts w:cs="Arial"/>
          <w:lang w:val="de-CH" w:eastAsia="ar-SA"/>
        </w:rPr>
        <w:t>die Herzen seines Publikums.</w:t>
      </w:r>
    </w:p>
    <w:p w:rsidR="00E22840" w:rsidRPr="00E832E7" w:rsidRDefault="008900BE" w:rsidP="003256A5">
      <w:pPr>
        <w:jc w:val="both"/>
        <w:rPr>
          <w:rFonts w:cs="Arial"/>
          <w:lang w:val="de-CH" w:eastAsia="ar-SA"/>
        </w:rPr>
      </w:pPr>
      <w:r>
        <w:rPr>
          <w:rFonts w:cs="Arial"/>
          <w:bCs/>
          <w:iCs/>
          <w:lang w:val="de-CH" w:eastAsia="ar-SA"/>
        </w:rPr>
        <w:t xml:space="preserve">Das Ensemble </w:t>
      </w:r>
      <w:r w:rsidR="008A35F6">
        <w:rPr>
          <w:rFonts w:cs="Arial"/>
          <w:bCs/>
          <w:iCs/>
          <w:lang w:val="de-CH" w:eastAsia="ar-SA"/>
        </w:rPr>
        <w:t>unter der Leitung des Thurgauer Theatermachers Peter Wenk</w:t>
      </w:r>
      <w:r w:rsidR="00E832E7" w:rsidRPr="00E832E7">
        <w:rPr>
          <w:rFonts w:cs="Arial"/>
          <w:lang w:val="de-CH" w:eastAsia="ar-SA"/>
        </w:rPr>
        <w:t xml:space="preserve"> hat zum Ziel, die Integration von Menschen mit geistiger Beeinträchtigung zu fördern, die Schweizer Kulturlandschaft zu bereichern und kunstorientiertes Theater anzubieten.</w:t>
      </w:r>
    </w:p>
    <w:p w:rsidR="00F70902" w:rsidRDefault="00E832E7" w:rsidP="003256A5">
      <w:pPr>
        <w:jc w:val="both"/>
        <w:rPr>
          <w:rFonts w:cs="Arial"/>
          <w:lang w:val="de-CH" w:eastAsia="ar-SA"/>
        </w:rPr>
      </w:pPr>
      <w:r w:rsidRPr="00E832E7">
        <w:rPr>
          <w:rFonts w:cs="Arial"/>
          <w:lang w:val="de-CH" w:eastAsia="ar-SA"/>
        </w:rPr>
        <w:t xml:space="preserve">Der </w:t>
      </w:r>
      <w:proofErr w:type="spellStart"/>
      <w:r w:rsidRPr="003256A5">
        <w:rPr>
          <w:rFonts w:cs="Arial"/>
          <w:bCs/>
          <w:i/>
          <w:iCs/>
          <w:lang w:val="de-CH" w:eastAsia="ar-SA"/>
        </w:rPr>
        <w:t>COMEDYexpress</w:t>
      </w:r>
      <w:proofErr w:type="spellEnd"/>
      <w:r w:rsidRPr="00E832E7">
        <w:rPr>
          <w:rFonts w:cs="Arial"/>
          <w:lang w:val="de-CH" w:eastAsia="ar-SA"/>
        </w:rPr>
        <w:t xml:space="preserve"> ist mittlerweile zu einem Tourneetheater herangereift, das im Verlauf der letzten Jahre nicht nur überregionale Bedeutung erlangt hat, sondern heute zu den erfolgreichsten nationalen Theatergruppen mit Schauspieler/innen mit Beeinträchtigung zählt. Auftritte im heimischen </w:t>
      </w:r>
      <w:proofErr w:type="spellStart"/>
      <w:r w:rsidRPr="00E832E7">
        <w:rPr>
          <w:rFonts w:cs="Arial"/>
          <w:lang w:val="de-CH" w:eastAsia="ar-SA"/>
        </w:rPr>
        <w:t>Sommeri</w:t>
      </w:r>
      <w:proofErr w:type="spellEnd"/>
      <w:r w:rsidRPr="00E832E7">
        <w:rPr>
          <w:rFonts w:cs="Arial"/>
          <w:lang w:val="de-CH" w:eastAsia="ar-SA"/>
        </w:rPr>
        <w:t>, im Kulturforum Amriswil oder im KKL Luzern gehören gleichermassen zu den Highlights wie die Einladungen an internationale Theaterfestivals in Zürich, Bern, Basel oder Friedrichshafen.</w:t>
      </w:r>
    </w:p>
    <w:p w:rsidR="00F70902" w:rsidRDefault="00E22840" w:rsidP="003256A5">
      <w:pPr>
        <w:jc w:val="both"/>
        <w:rPr>
          <w:rFonts w:cs="Arial"/>
          <w:lang w:val="de-CH" w:eastAsia="ar-SA"/>
        </w:rPr>
      </w:pPr>
      <w:r>
        <w:rPr>
          <w:rFonts w:cs="Arial"/>
          <w:lang w:val="de-CH" w:eastAsia="ar-SA"/>
        </w:rPr>
        <w:t>Mit Peter Wenk (</w:t>
      </w:r>
      <w:r w:rsidR="00726C32">
        <w:rPr>
          <w:rFonts w:cs="Arial"/>
          <w:lang w:val="de-CH" w:eastAsia="ar-SA"/>
        </w:rPr>
        <w:t>Regie</w:t>
      </w:r>
      <w:r>
        <w:rPr>
          <w:rFonts w:cs="Arial"/>
          <w:lang w:val="de-CH" w:eastAsia="ar-SA"/>
        </w:rPr>
        <w:t xml:space="preserve">/Dramaturgie), dem </w:t>
      </w:r>
      <w:proofErr w:type="spellStart"/>
      <w:r>
        <w:rPr>
          <w:rFonts w:cs="Arial"/>
          <w:lang w:val="de-CH" w:eastAsia="ar-SA"/>
        </w:rPr>
        <w:t>Impro</w:t>
      </w:r>
      <w:proofErr w:type="spellEnd"/>
      <w:r>
        <w:rPr>
          <w:rFonts w:cs="Arial"/>
          <w:lang w:val="de-CH" w:eastAsia="ar-SA"/>
        </w:rPr>
        <w:t xml:space="preserve">-Künstler Mario Müller (Schauspiel) und der Kulturmanagerin Ambrosia Weisser (Organisation/PR) verfügt der </w:t>
      </w:r>
      <w:proofErr w:type="spellStart"/>
      <w:r w:rsidRPr="00E22840">
        <w:rPr>
          <w:rFonts w:cs="Arial"/>
          <w:i/>
          <w:lang w:val="de-CH" w:eastAsia="ar-SA"/>
        </w:rPr>
        <w:t>COMEDYexpress</w:t>
      </w:r>
      <w:proofErr w:type="spellEnd"/>
      <w:r>
        <w:rPr>
          <w:rFonts w:cs="Arial"/>
          <w:lang w:val="de-CH" w:eastAsia="ar-SA"/>
        </w:rPr>
        <w:t xml:space="preserve"> über ein professionelles Leitungsteam mit grossem Erfahrungsschatz und schier unerschöpflichem Ideenreichtum. Beste Grundlagen, um mit dem Ensemble in Improvisationsarbeit</w:t>
      </w:r>
      <w:r w:rsidR="008900BE">
        <w:rPr>
          <w:rFonts w:cs="Arial"/>
          <w:lang w:val="de-CH" w:eastAsia="ar-SA"/>
        </w:rPr>
        <w:t xml:space="preserve"> kreative</w:t>
      </w:r>
      <w:bookmarkStart w:id="0" w:name="_GoBack"/>
      <w:bookmarkEnd w:id="0"/>
      <w:r>
        <w:rPr>
          <w:rFonts w:cs="Arial"/>
          <w:lang w:val="de-CH" w:eastAsia="ar-SA"/>
        </w:rPr>
        <w:t xml:space="preserve"> Eigenproduktionen zu entwickeln, die das Publikum immer wieder durch Authentizität, Originalität und tiefsinnigem Humor begeistern.</w:t>
      </w:r>
    </w:p>
    <w:p w:rsidR="005E3C9D" w:rsidRPr="00E832E7" w:rsidRDefault="005E3C9D" w:rsidP="008B0F39">
      <w:pPr>
        <w:rPr>
          <w:rFonts w:cs="Arial"/>
          <w:lang w:val="de-CH"/>
        </w:rPr>
      </w:pPr>
    </w:p>
    <w:p w:rsidR="00901D03" w:rsidRPr="00127FAA" w:rsidRDefault="00901D03" w:rsidP="008B0F39">
      <w:pPr>
        <w:rPr>
          <w:rFonts w:cs="Arial"/>
        </w:rPr>
      </w:pPr>
    </w:p>
    <w:p w:rsidR="00177DB1" w:rsidRDefault="002F2C60" w:rsidP="00783A38">
      <w:pPr>
        <w:jc w:val="center"/>
        <w:rPr>
          <w:rFonts w:cs="Arial"/>
          <w:b/>
        </w:rPr>
      </w:pPr>
      <w:r w:rsidRPr="002F2C60">
        <w:rPr>
          <w:rFonts w:cs="Arial"/>
        </w:rPr>
        <w:t>Weitere</w:t>
      </w:r>
      <w:r w:rsidR="00177DB1" w:rsidRPr="002F2C60">
        <w:rPr>
          <w:rFonts w:cs="Arial"/>
        </w:rPr>
        <w:t xml:space="preserve"> </w:t>
      </w:r>
      <w:r w:rsidR="00177DB1" w:rsidRPr="00127FAA">
        <w:rPr>
          <w:rFonts w:cs="Arial"/>
        </w:rPr>
        <w:t xml:space="preserve">Infos unter </w:t>
      </w:r>
      <w:hyperlink r:id="rId10" w:history="1">
        <w:r w:rsidR="00A0392E" w:rsidRPr="00A0392E">
          <w:rPr>
            <w:rStyle w:val="Hyperlink"/>
            <w:rFonts w:cs="Arial"/>
            <w:b/>
            <w:color w:val="auto"/>
            <w:u w:val="none"/>
          </w:rPr>
          <w:t>www.</w:t>
        </w:r>
        <w:r w:rsidR="00A0392E" w:rsidRPr="002F2C60">
          <w:rPr>
            <w:rStyle w:val="Hyperlink"/>
            <w:rFonts w:cs="Arial"/>
            <w:b/>
            <w:i/>
            <w:color w:val="auto"/>
            <w:u w:val="none"/>
          </w:rPr>
          <w:t>COMEDYexpress</w:t>
        </w:r>
        <w:r w:rsidR="00A0392E" w:rsidRPr="00A0392E">
          <w:rPr>
            <w:rStyle w:val="Hyperlink"/>
            <w:rFonts w:cs="Arial"/>
            <w:b/>
            <w:color w:val="auto"/>
            <w:u w:val="none"/>
          </w:rPr>
          <w:t>.ch</w:t>
        </w:r>
      </w:hyperlink>
    </w:p>
    <w:sectPr w:rsidR="00177DB1" w:rsidSect="00483FEE">
      <w:headerReference w:type="default" r:id="rId11"/>
      <w:footerReference w:type="default" r:id="rId12"/>
      <w:pgSz w:w="11906" w:h="16838"/>
      <w:pgMar w:top="709" w:right="170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7E5" w:rsidRDefault="00D557E5" w:rsidP="002D3091">
      <w:r>
        <w:separator/>
      </w:r>
    </w:p>
  </w:endnote>
  <w:endnote w:type="continuationSeparator" w:id="0">
    <w:p w:rsidR="00D557E5" w:rsidRDefault="00D557E5" w:rsidP="002D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51" w:rsidRDefault="00BD2951" w:rsidP="00AB7832">
    <w:pPr>
      <w:pStyle w:val="Fuzeile"/>
      <w:tabs>
        <w:tab w:val="clear" w:pos="4536"/>
        <w:tab w:val="clear" w:pos="9072"/>
        <w:tab w:val="left" w:pos="3969"/>
        <w:tab w:val="left" w:pos="8222"/>
      </w:tabs>
      <w:jc w:val="center"/>
      <w:rPr>
        <w:b/>
        <w:sz w:val="18"/>
        <w:lang w:val="en-US"/>
      </w:rPr>
    </w:pPr>
    <w:r>
      <w:rPr>
        <w:noProof/>
        <w:lang w:val="de-CH" w:eastAsia="de-CH"/>
      </w:rPr>
      <w:drawing>
        <wp:anchor distT="0" distB="0" distL="114300" distR="114300" simplePos="0" relativeHeight="251659264" behindDoc="0" locked="0" layoutInCell="1" allowOverlap="1" wp14:anchorId="4A8255D4" wp14:editId="052389F9">
          <wp:simplePos x="0" y="0"/>
          <wp:positionH relativeFrom="margin">
            <wp:align>left</wp:align>
          </wp:positionH>
          <wp:positionV relativeFrom="paragraph">
            <wp:posOffset>-15875</wp:posOffset>
          </wp:positionV>
          <wp:extent cx="685800" cy="215538"/>
          <wp:effectExtent l="0" t="0" r="0" b="0"/>
          <wp:wrapNone/>
          <wp:docPr id="14" name="Grafik 14" descr="Logo Co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Coe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215538"/>
                  </a:xfrm>
                  <a:prstGeom prst="rect">
                    <a:avLst/>
                  </a:prstGeom>
                  <a:noFill/>
                  <a:ln>
                    <a:noFill/>
                  </a:ln>
                </pic:spPr>
              </pic:pic>
            </a:graphicData>
          </a:graphic>
        </wp:anchor>
      </w:drawing>
    </w:r>
    <w:r>
      <w:rPr>
        <w:noProof/>
        <w:lang w:val="de-CH" w:eastAsia="de-CH"/>
      </w:rPr>
      <w:drawing>
        <wp:anchor distT="0" distB="0" distL="114300" distR="114300" simplePos="0" relativeHeight="251658240" behindDoc="0" locked="0" layoutInCell="1" allowOverlap="1" wp14:anchorId="4B8BB118" wp14:editId="4915C8C6">
          <wp:simplePos x="0" y="0"/>
          <wp:positionH relativeFrom="column">
            <wp:posOffset>5099685</wp:posOffset>
          </wp:positionH>
          <wp:positionV relativeFrom="paragraph">
            <wp:posOffset>-3175</wp:posOffset>
          </wp:positionV>
          <wp:extent cx="801370" cy="247650"/>
          <wp:effectExtent l="0" t="0" r="0" b="0"/>
          <wp:wrapNone/>
          <wp:docPr id="15" name="Bild 1" descr="http://www.bs-sommeri.ch/images/Logoh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s-sommeri.ch/images/Logoh60.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1370" cy="247650"/>
                  </a:xfrm>
                  <a:prstGeom prst="rect">
                    <a:avLst/>
                  </a:prstGeom>
                  <a:noFill/>
                  <a:ln>
                    <a:noFill/>
                  </a:ln>
                </pic:spPr>
              </pic:pic>
            </a:graphicData>
          </a:graphic>
        </wp:anchor>
      </w:drawing>
    </w:r>
  </w:p>
  <w:p w:rsidR="002D3091" w:rsidRPr="00014068" w:rsidRDefault="00E22804" w:rsidP="00AB7832">
    <w:pPr>
      <w:pStyle w:val="Fuzeile"/>
      <w:tabs>
        <w:tab w:val="clear" w:pos="4536"/>
        <w:tab w:val="clear" w:pos="9072"/>
        <w:tab w:val="left" w:pos="3969"/>
        <w:tab w:val="left" w:pos="8222"/>
      </w:tabs>
      <w:jc w:val="center"/>
      <w:rPr>
        <w:b/>
        <w:sz w:val="18"/>
        <w:lang w:val="en-US"/>
      </w:rPr>
    </w:pPr>
    <w:r w:rsidRPr="00014068">
      <w:rPr>
        <w:b/>
        <w:sz w:val="18"/>
        <w:lang w:val="en-US"/>
      </w:rPr>
      <w:t xml:space="preserve">Hotel </w:t>
    </w:r>
    <w:r w:rsidR="00A145D8" w:rsidRPr="00014068">
      <w:rPr>
        <w:b/>
        <w:sz w:val="18"/>
        <w:lang w:val="en-US"/>
      </w:rPr>
      <w:t>GÄX on the BEACH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7E5" w:rsidRDefault="00D557E5" w:rsidP="002D3091">
      <w:r>
        <w:separator/>
      </w:r>
    </w:p>
  </w:footnote>
  <w:footnote w:type="continuationSeparator" w:id="0">
    <w:p w:rsidR="00D557E5" w:rsidRDefault="00D557E5" w:rsidP="002D3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964577"/>
      <w:docPartObj>
        <w:docPartGallery w:val="Page Numbers (Top of Page)"/>
        <w:docPartUnique/>
      </w:docPartObj>
    </w:sdtPr>
    <w:sdtEndPr>
      <w:rPr>
        <w:b/>
      </w:rPr>
    </w:sdtEndPr>
    <w:sdtContent>
      <w:p w:rsidR="00AE5C8F" w:rsidRPr="00FE13CB" w:rsidRDefault="002A0786" w:rsidP="002A0786">
        <w:pPr>
          <w:pStyle w:val="Kopfzeile"/>
          <w:ind w:left="1440" w:firstLine="3238"/>
          <w:rPr>
            <w:b/>
          </w:rPr>
        </w:pPr>
        <w:r w:rsidRPr="00275036">
          <w:t xml:space="preserve">- </w:t>
        </w:r>
        <w:r w:rsidR="00AE5C8F" w:rsidRPr="00275036">
          <w:fldChar w:fldCharType="begin"/>
        </w:r>
        <w:r w:rsidR="00AE5C8F" w:rsidRPr="00275036">
          <w:instrText>PAGE   \* MERGEFORMAT</w:instrText>
        </w:r>
        <w:r w:rsidR="00AE5C8F" w:rsidRPr="00275036">
          <w:fldChar w:fldCharType="separate"/>
        </w:r>
        <w:r w:rsidR="00494C24">
          <w:rPr>
            <w:noProof/>
          </w:rPr>
          <w:t>2</w:t>
        </w:r>
        <w:r w:rsidR="00AE5C8F" w:rsidRPr="00275036">
          <w:fldChar w:fldCharType="end"/>
        </w:r>
        <w:r>
          <w:rPr>
            <w:b/>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3E41"/>
    <w:multiLevelType w:val="hybridMultilevel"/>
    <w:tmpl w:val="D7F8EFA0"/>
    <w:lvl w:ilvl="0" w:tplc="FAD687CA">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6D3E40"/>
    <w:multiLevelType w:val="hybridMultilevel"/>
    <w:tmpl w:val="96CC7DAA"/>
    <w:lvl w:ilvl="0" w:tplc="FC5299C4">
      <w:numFmt w:val="bullet"/>
      <w:lvlText w:val="-"/>
      <w:lvlJc w:val="left"/>
      <w:pPr>
        <w:ind w:left="1080" w:hanging="360"/>
      </w:pPr>
      <w:rPr>
        <w:rFonts w:ascii="Arial" w:eastAsia="Times New Roman"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7FB3FE4"/>
    <w:multiLevelType w:val="hybridMultilevel"/>
    <w:tmpl w:val="EA76417E"/>
    <w:lvl w:ilvl="0" w:tplc="23C24DB0">
      <w:numFmt w:val="bullet"/>
      <w:lvlText w:val="-"/>
      <w:lvlJc w:val="left"/>
      <w:pPr>
        <w:ind w:left="1440" w:hanging="360"/>
      </w:pPr>
      <w:rPr>
        <w:rFonts w:ascii="Arial" w:eastAsia="Times New Roman" w:hAnsi="Arial" w:cs="Arial" w:hint="default"/>
        <w:b w:val="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55"/>
    <w:rsid w:val="000024A1"/>
    <w:rsid w:val="000107C5"/>
    <w:rsid w:val="00014068"/>
    <w:rsid w:val="000279CA"/>
    <w:rsid w:val="00030E2E"/>
    <w:rsid w:val="00036CCF"/>
    <w:rsid w:val="000B41CE"/>
    <w:rsid w:val="000C77BD"/>
    <w:rsid w:val="000E452F"/>
    <w:rsid w:val="000E7C42"/>
    <w:rsid w:val="001026D3"/>
    <w:rsid w:val="00102E5D"/>
    <w:rsid w:val="0011269C"/>
    <w:rsid w:val="00115188"/>
    <w:rsid w:val="00127FAA"/>
    <w:rsid w:val="001506F8"/>
    <w:rsid w:val="001551CA"/>
    <w:rsid w:val="0017424C"/>
    <w:rsid w:val="001755FA"/>
    <w:rsid w:val="00177DB1"/>
    <w:rsid w:val="001873B4"/>
    <w:rsid w:val="00195A0A"/>
    <w:rsid w:val="001A2722"/>
    <w:rsid w:val="001B0498"/>
    <w:rsid w:val="001B59F4"/>
    <w:rsid w:val="001F4E53"/>
    <w:rsid w:val="00212755"/>
    <w:rsid w:val="002227E6"/>
    <w:rsid w:val="00224E04"/>
    <w:rsid w:val="0022746C"/>
    <w:rsid w:val="002278EE"/>
    <w:rsid w:val="00275036"/>
    <w:rsid w:val="002805D4"/>
    <w:rsid w:val="00280952"/>
    <w:rsid w:val="002877DE"/>
    <w:rsid w:val="002A0786"/>
    <w:rsid w:val="002A0E3E"/>
    <w:rsid w:val="002D3091"/>
    <w:rsid w:val="002D3DA7"/>
    <w:rsid w:val="002E0870"/>
    <w:rsid w:val="002E422C"/>
    <w:rsid w:val="002E69A7"/>
    <w:rsid w:val="002F2C60"/>
    <w:rsid w:val="003124FE"/>
    <w:rsid w:val="003205C8"/>
    <w:rsid w:val="003256A5"/>
    <w:rsid w:val="00332E6F"/>
    <w:rsid w:val="00377129"/>
    <w:rsid w:val="00384674"/>
    <w:rsid w:val="003B0EEE"/>
    <w:rsid w:val="003B698A"/>
    <w:rsid w:val="003F2D33"/>
    <w:rsid w:val="00412F1C"/>
    <w:rsid w:val="004337EE"/>
    <w:rsid w:val="004613FA"/>
    <w:rsid w:val="004746F1"/>
    <w:rsid w:val="00483FEE"/>
    <w:rsid w:val="00484686"/>
    <w:rsid w:val="004875BD"/>
    <w:rsid w:val="004876DE"/>
    <w:rsid w:val="00492AD4"/>
    <w:rsid w:val="00494656"/>
    <w:rsid w:val="00494C24"/>
    <w:rsid w:val="004A1BA3"/>
    <w:rsid w:val="004A5A89"/>
    <w:rsid w:val="004B71FB"/>
    <w:rsid w:val="004E27B4"/>
    <w:rsid w:val="004E316C"/>
    <w:rsid w:val="004E53F7"/>
    <w:rsid w:val="00515B52"/>
    <w:rsid w:val="005272C8"/>
    <w:rsid w:val="00531C02"/>
    <w:rsid w:val="00534100"/>
    <w:rsid w:val="00537CFC"/>
    <w:rsid w:val="00547C51"/>
    <w:rsid w:val="00580B83"/>
    <w:rsid w:val="00595480"/>
    <w:rsid w:val="005A2608"/>
    <w:rsid w:val="005C1A1C"/>
    <w:rsid w:val="005E3C9D"/>
    <w:rsid w:val="005E4150"/>
    <w:rsid w:val="005F209E"/>
    <w:rsid w:val="00620F2B"/>
    <w:rsid w:val="00622362"/>
    <w:rsid w:val="00627194"/>
    <w:rsid w:val="006616C8"/>
    <w:rsid w:val="00661B8D"/>
    <w:rsid w:val="00671CBA"/>
    <w:rsid w:val="0069519B"/>
    <w:rsid w:val="006B4C5B"/>
    <w:rsid w:val="006D4220"/>
    <w:rsid w:val="006D570F"/>
    <w:rsid w:val="006F2970"/>
    <w:rsid w:val="00726C32"/>
    <w:rsid w:val="00736551"/>
    <w:rsid w:val="007706EB"/>
    <w:rsid w:val="00772B31"/>
    <w:rsid w:val="00783A38"/>
    <w:rsid w:val="007B5067"/>
    <w:rsid w:val="007C1042"/>
    <w:rsid w:val="007D7AAC"/>
    <w:rsid w:val="007E2AAA"/>
    <w:rsid w:val="007E74BB"/>
    <w:rsid w:val="008024FE"/>
    <w:rsid w:val="00825252"/>
    <w:rsid w:val="00827F61"/>
    <w:rsid w:val="0083706D"/>
    <w:rsid w:val="00851F1B"/>
    <w:rsid w:val="00857C4E"/>
    <w:rsid w:val="00877108"/>
    <w:rsid w:val="0088202A"/>
    <w:rsid w:val="00886B90"/>
    <w:rsid w:val="008900BE"/>
    <w:rsid w:val="008936F2"/>
    <w:rsid w:val="00894530"/>
    <w:rsid w:val="008965F8"/>
    <w:rsid w:val="008A35F6"/>
    <w:rsid w:val="008B0F39"/>
    <w:rsid w:val="008B7C1C"/>
    <w:rsid w:val="008D7436"/>
    <w:rsid w:val="008E3ACC"/>
    <w:rsid w:val="00901D03"/>
    <w:rsid w:val="00921CB5"/>
    <w:rsid w:val="00933253"/>
    <w:rsid w:val="009567BE"/>
    <w:rsid w:val="009570FE"/>
    <w:rsid w:val="009713CA"/>
    <w:rsid w:val="00977AA3"/>
    <w:rsid w:val="009A0C03"/>
    <w:rsid w:val="009A4CA5"/>
    <w:rsid w:val="009A53B5"/>
    <w:rsid w:val="009B1462"/>
    <w:rsid w:val="009B1856"/>
    <w:rsid w:val="009B448D"/>
    <w:rsid w:val="009D7F2A"/>
    <w:rsid w:val="009F4BD9"/>
    <w:rsid w:val="00A0392E"/>
    <w:rsid w:val="00A145D8"/>
    <w:rsid w:val="00A24E3A"/>
    <w:rsid w:val="00A40692"/>
    <w:rsid w:val="00A42F57"/>
    <w:rsid w:val="00A451B0"/>
    <w:rsid w:val="00A613AE"/>
    <w:rsid w:val="00A87F03"/>
    <w:rsid w:val="00A9338A"/>
    <w:rsid w:val="00A948E6"/>
    <w:rsid w:val="00AA1203"/>
    <w:rsid w:val="00AB7832"/>
    <w:rsid w:val="00AE5C8F"/>
    <w:rsid w:val="00AF33B8"/>
    <w:rsid w:val="00AF3F20"/>
    <w:rsid w:val="00AF4754"/>
    <w:rsid w:val="00AF537F"/>
    <w:rsid w:val="00B023DA"/>
    <w:rsid w:val="00B04A1B"/>
    <w:rsid w:val="00B106D0"/>
    <w:rsid w:val="00B10705"/>
    <w:rsid w:val="00B11B5E"/>
    <w:rsid w:val="00B417F4"/>
    <w:rsid w:val="00B53FDD"/>
    <w:rsid w:val="00B64637"/>
    <w:rsid w:val="00B646F7"/>
    <w:rsid w:val="00B73E23"/>
    <w:rsid w:val="00BB67A0"/>
    <w:rsid w:val="00BD0ABF"/>
    <w:rsid w:val="00BD2951"/>
    <w:rsid w:val="00C01368"/>
    <w:rsid w:val="00C17EE4"/>
    <w:rsid w:val="00C40406"/>
    <w:rsid w:val="00C4407D"/>
    <w:rsid w:val="00C47DC7"/>
    <w:rsid w:val="00C5625A"/>
    <w:rsid w:val="00C60B27"/>
    <w:rsid w:val="00C6587C"/>
    <w:rsid w:val="00C71275"/>
    <w:rsid w:val="00C87C85"/>
    <w:rsid w:val="00CB04DB"/>
    <w:rsid w:val="00CB6366"/>
    <w:rsid w:val="00CC477C"/>
    <w:rsid w:val="00CC5E33"/>
    <w:rsid w:val="00CE1927"/>
    <w:rsid w:val="00CE7B8E"/>
    <w:rsid w:val="00CF37FF"/>
    <w:rsid w:val="00CF4D39"/>
    <w:rsid w:val="00D15AB3"/>
    <w:rsid w:val="00D227CB"/>
    <w:rsid w:val="00D23828"/>
    <w:rsid w:val="00D45695"/>
    <w:rsid w:val="00D5066E"/>
    <w:rsid w:val="00D547F5"/>
    <w:rsid w:val="00D557E5"/>
    <w:rsid w:val="00D559FF"/>
    <w:rsid w:val="00D92849"/>
    <w:rsid w:val="00D92E47"/>
    <w:rsid w:val="00DA344E"/>
    <w:rsid w:val="00DA79C9"/>
    <w:rsid w:val="00DC2317"/>
    <w:rsid w:val="00DC55BD"/>
    <w:rsid w:val="00DD167A"/>
    <w:rsid w:val="00DF413D"/>
    <w:rsid w:val="00DF5B88"/>
    <w:rsid w:val="00E13303"/>
    <w:rsid w:val="00E14A9E"/>
    <w:rsid w:val="00E17F78"/>
    <w:rsid w:val="00E22804"/>
    <w:rsid w:val="00E22840"/>
    <w:rsid w:val="00E25145"/>
    <w:rsid w:val="00E35966"/>
    <w:rsid w:val="00E369A4"/>
    <w:rsid w:val="00E42C9C"/>
    <w:rsid w:val="00E45011"/>
    <w:rsid w:val="00E74BAE"/>
    <w:rsid w:val="00E8127E"/>
    <w:rsid w:val="00E832E7"/>
    <w:rsid w:val="00EA7FC5"/>
    <w:rsid w:val="00EC5520"/>
    <w:rsid w:val="00EC675E"/>
    <w:rsid w:val="00EC7EE8"/>
    <w:rsid w:val="00ED3998"/>
    <w:rsid w:val="00ED4503"/>
    <w:rsid w:val="00EE10B0"/>
    <w:rsid w:val="00EF7BD3"/>
    <w:rsid w:val="00F05099"/>
    <w:rsid w:val="00F12BC5"/>
    <w:rsid w:val="00F1766C"/>
    <w:rsid w:val="00F20071"/>
    <w:rsid w:val="00F219F4"/>
    <w:rsid w:val="00F32309"/>
    <w:rsid w:val="00F3500E"/>
    <w:rsid w:val="00F3544F"/>
    <w:rsid w:val="00F438D5"/>
    <w:rsid w:val="00F50502"/>
    <w:rsid w:val="00F51916"/>
    <w:rsid w:val="00F5407E"/>
    <w:rsid w:val="00F70353"/>
    <w:rsid w:val="00F7068E"/>
    <w:rsid w:val="00F70902"/>
    <w:rsid w:val="00F736AC"/>
    <w:rsid w:val="00F83E1B"/>
    <w:rsid w:val="00FA4C25"/>
    <w:rsid w:val="00FB33F3"/>
    <w:rsid w:val="00FB3591"/>
    <w:rsid w:val="00FC1798"/>
    <w:rsid w:val="00FC19C8"/>
    <w:rsid w:val="00FD5B54"/>
    <w:rsid w:val="00FE13CB"/>
    <w:rsid w:val="00FE53D5"/>
    <w:rsid w:val="00FF2867"/>
    <w:rsid w:val="00FF3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4477A"/>
  <w15:chartTrackingRefBased/>
  <w15:docId w15:val="{93AA4805-7614-4748-86A3-5D237F54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A0C03"/>
    <w:rPr>
      <w:color w:val="0000FF"/>
      <w:u w:val="single"/>
    </w:rPr>
  </w:style>
  <w:style w:type="paragraph" w:styleId="Kopfzeile">
    <w:name w:val="header"/>
    <w:basedOn w:val="Standard"/>
    <w:link w:val="KopfzeileZchn"/>
    <w:uiPriority w:val="99"/>
    <w:unhideWhenUsed/>
    <w:rsid w:val="002D3091"/>
    <w:pPr>
      <w:tabs>
        <w:tab w:val="center" w:pos="4536"/>
        <w:tab w:val="right" w:pos="9072"/>
      </w:tabs>
    </w:pPr>
  </w:style>
  <w:style w:type="character" w:customStyle="1" w:styleId="KopfzeileZchn">
    <w:name w:val="Kopfzeile Zchn"/>
    <w:link w:val="Kopfzeile"/>
    <w:uiPriority w:val="99"/>
    <w:rsid w:val="002D3091"/>
    <w:rPr>
      <w:rFonts w:ascii="Arial" w:hAnsi="Arial"/>
      <w:sz w:val="22"/>
      <w:szCs w:val="22"/>
      <w:lang w:val="de-DE" w:eastAsia="de-DE"/>
    </w:rPr>
  </w:style>
  <w:style w:type="paragraph" w:styleId="Fuzeile">
    <w:name w:val="footer"/>
    <w:basedOn w:val="Standard"/>
    <w:link w:val="FuzeileZchn"/>
    <w:uiPriority w:val="99"/>
    <w:unhideWhenUsed/>
    <w:rsid w:val="002D3091"/>
    <w:pPr>
      <w:tabs>
        <w:tab w:val="center" w:pos="4536"/>
        <w:tab w:val="right" w:pos="9072"/>
      </w:tabs>
    </w:pPr>
  </w:style>
  <w:style w:type="character" w:customStyle="1" w:styleId="FuzeileZchn">
    <w:name w:val="Fußzeile Zchn"/>
    <w:link w:val="Fuzeile"/>
    <w:uiPriority w:val="99"/>
    <w:rsid w:val="002D3091"/>
    <w:rPr>
      <w:rFonts w:ascii="Arial" w:hAnsi="Arial"/>
      <w:sz w:val="22"/>
      <w:szCs w:val="22"/>
      <w:lang w:val="de-DE" w:eastAsia="de-DE"/>
    </w:rPr>
  </w:style>
  <w:style w:type="paragraph" w:styleId="Sprechblasentext">
    <w:name w:val="Balloon Text"/>
    <w:basedOn w:val="Standard"/>
    <w:link w:val="SprechblasentextZchn"/>
    <w:uiPriority w:val="99"/>
    <w:semiHidden/>
    <w:unhideWhenUsed/>
    <w:rsid w:val="001551CA"/>
    <w:rPr>
      <w:rFonts w:ascii="Tahoma" w:hAnsi="Tahoma" w:cs="Tahoma"/>
      <w:sz w:val="16"/>
      <w:szCs w:val="16"/>
    </w:rPr>
  </w:style>
  <w:style w:type="character" w:customStyle="1" w:styleId="SprechblasentextZchn">
    <w:name w:val="Sprechblasentext Zchn"/>
    <w:link w:val="Sprechblasentext"/>
    <w:uiPriority w:val="99"/>
    <w:semiHidden/>
    <w:rsid w:val="001551CA"/>
    <w:rPr>
      <w:rFonts w:ascii="Tahoma" w:hAnsi="Tahoma" w:cs="Tahoma"/>
      <w:sz w:val="16"/>
      <w:szCs w:val="16"/>
      <w:lang w:val="de-DE" w:eastAsia="de-DE"/>
    </w:rPr>
  </w:style>
  <w:style w:type="paragraph" w:styleId="Listenabsatz">
    <w:name w:val="List Paragraph"/>
    <w:basedOn w:val="Standard"/>
    <w:uiPriority w:val="34"/>
    <w:qFormat/>
    <w:rsid w:val="00CE1927"/>
    <w:pPr>
      <w:ind w:left="720"/>
      <w:contextualSpacing/>
    </w:pPr>
  </w:style>
  <w:style w:type="paragraph" w:styleId="StandardWeb">
    <w:name w:val="Normal (Web)"/>
    <w:basedOn w:val="Standard"/>
    <w:uiPriority w:val="99"/>
    <w:semiHidden/>
    <w:unhideWhenUsed/>
    <w:rsid w:val="0011269C"/>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112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4534">
      <w:bodyDiv w:val="1"/>
      <w:marLeft w:val="0"/>
      <w:marRight w:val="0"/>
      <w:marTop w:val="0"/>
      <w:marBottom w:val="0"/>
      <w:divBdr>
        <w:top w:val="none" w:sz="0" w:space="0" w:color="auto"/>
        <w:left w:val="none" w:sz="0" w:space="0" w:color="auto"/>
        <w:bottom w:val="none" w:sz="0" w:space="0" w:color="auto"/>
        <w:right w:val="none" w:sz="0" w:space="0" w:color="auto"/>
      </w:divBdr>
    </w:div>
    <w:div w:id="429663410">
      <w:bodyDiv w:val="1"/>
      <w:marLeft w:val="0"/>
      <w:marRight w:val="0"/>
      <w:marTop w:val="0"/>
      <w:marBottom w:val="0"/>
      <w:divBdr>
        <w:top w:val="none" w:sz="0" w:space="0" w:color="auto"/>
        <w:left w:val="none" w:sz="0" w:space="0" w:color="auto"/>
        <w:bottom w:val="none" w:sz="0" w:space="0" w:color="auto"/>
        <w:right w:val="none" w:sz="0" w:space="0" w:color="auto"/>
      </w:divBdr>
    </w:div>
    <w:div w:id="573664126">
      <w:bodyDiv w:val="1"/>
      <w:marLeft w:val="0"/>
      <w:marRight w:val="0"/>
      <w:marTop w:val="0"/>
      <w:marBottom w:val="0"/>
      <w:divBdr>
        <w:top w:val="none" w:sz="0" w:space="0" w:color="auto"/>
        <w:left w:val="none" w:sz="0" w:space="0" w:color="auto"/>
        <w:bottom w:val="none" w:sz="0" w:space="0" w:color="auto"/>
        <w:right w:val="none" w:sz="0" w:space="0" w:color="auto"/>
      </w:divBdr>
    </w:div>
    <w:div w:id="590282896">
      <w:bodyDiv w:val="1"/>
      <w:marLeft w:val="0"/>
      <w:marRight w:val="0"/>
      <w:marTop w:val="0"/>
      <w:marBottom w:val="0"/>
      <w:divBdr>
        <w:top w:val="none" w:sz="0" w:space="0" w:color="auto"/>
        <w:left w:val="none" w:sz="0" w:space="0" w:color="auto"/>
        <w:bottom w:val="none" w:sz="0" w:space="0" w:color="auto"/>
        <w:right w:val="none" w:sz="0" w:space="0" w:color="auto"/>
      </w:divBdr>
    </w:div>
    <w:div w:id="1584947461">
      <w:bodyDiv w:val="1"/>
      <w:marLeft w:val="0"/>
      <w:marRight w:val="0"/>
      <w:marTop w:val="0"/>
      <w:marBottom w:val="0"/>
      <w:divBdr>
        <w:top w:val="none" w:sz="0" w:space="0" w:color="auto"/>
        <w:left w:val="none" w:sz="0" w:space="0" w:color="auto"/>
        <w:bottom w:val="none" w:sz="0" w:space="0" w:color="auto"/>
        <w:right w:val="none" w:sz="0" w:space="0" w:color="auto"/>
      </w:divBdr>
    </w:div>
    <w:div w:id="1723748570">
      <w:bodyDiv w:val="1"/>
      <w:marLeft w:val="0"/>
      <w:marRight w:val="0"/>
      <w:marTop w:val="0"/>
      <w:marBottom w:val="0"/>
      <w:divBdr>
        <w:top w:val="none" w:sz="0" w:space="0" w:color="auto"/>
        <w:left w:val="none" w:sz="0" w:space="0" w:color="auto"/>
        <w:bottom w:val="none" w:sz="0" w:space="0" w:color="auto"/>
        <w:right w:val="none" w:sz="0" w:space="0" w:color="auto"/>
      </w:divBdr>
    </w:div>
    <w:div w:id="20866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EDYexpress.ch" TargetMode="External"/><Relationship Id="rId4" Type="http://schemas.openxmlformats.org/officeDocument/2006/relationships/settings" Target="settings.xml"/><Relationship Id="rId9" Type="http://schemas.openxmlformats.org/officeDocument/2006/relationships/hyperlink" Target="mailto:comedyexpress@bs-sommeri.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9DF4-D340-4066-8B74-5059B29C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10 Jahre COMEDYexpress - die grosse Jubiläums-Gala</vt:lpstr>
    </vt:vector>
  </TitlesOfParts>
  <Company/>
  <LinksUpToDate>false</LinksUpToDate>
  <CharactersWithSpaces>4895</CharactersWithSpaces>
  <SharedDoc>false</SharedDoc>
  <HLinks>
    <vt:vector size="12" baseType="variant">
      <vt:variant>
        <vt:i4>917532</vt:i4>
      </vt:variant>
      <vt:variant>
        <vt:i4>3</vt:i4>
      </vt:variant>
      <vt:variant>
        <vt:i4>0</vt:i4>
      </vt:variant>
      <vt:variant>
        <vt:i4>5</vt:i4>
      </vt:variant>
      <vt:variant>
        <vt:lpwstr>http://www.comedyexpress.ch/</vt:lpwstr>
      </vt:variant>
      <vt:variant>
        <vt:lpwstr/>
      </vt:variant>
      <vt:variant>
        <vt:i4>5505096</vt:i4>
      </vt:variant>
      <vt:variant>
        <vt:i4>0</vt:i4>
      </vt:variant>
      <vt:variant>
        <vt:i4>0</vt:i4>
      </vt:variant>
      <vt:variant>
        <vt:i4>5</vt:i4>
      </vt:variant>
      <vt:variant>
        <vt:lpwstr>http://www.seatlion.com/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Jahre COMEDYexpress - die grosse Jubiläums-Gala</dc:title>
  <dc:subject/>
  <dc:creator>Peter Wenk</dc:creator>
  <cp:keywords/>
  <dc:description/>
  <cp:lastModifiedBy>Peter</cp:lastModifiedBy>
  <cp:revision>7</cp:revision>
  <cp:lastPrinted>2017-01-11T08:44:00Z</cp:lastPrinted>
  <dcterms:created xsi:type="dcterms:W3CDTF">2017-02-11T11:40:00Z</dcterms:created>
  <dcterms:modified xsi:type="dcterms:W3CDTF">2017-02-15T22:04:00Z</dcterms:modified>
</cp:coreProperties>
</file>